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A368" w14:textId="01FF5BBD" w:rsidR="00A672FD" w:rsidRPr="005E45FF" w:rsidRDefault="00A672FD" w:rsidP="00091BE0">
      <w:pPr>
        <w:spacing w:after="0" w:line="360" w:lineRule="auto"/>
        <w:ind w:left="2790" w:hanging="630"/>
        <w:rPr>
          <w:rFonts w:ascii="Sylfaen" w:hAnsi="Sylfaen"/>
          <w:b/>
          <w:lang w:val="ka-GE"/>
        </w:rPr>
      </w:pPr>
    </w:p>
    <w:p w14:paraId="3C6F045A" w14:textId="3F8BDDC4" w:rsidR="00007FD8" w:rsidRDefault="00007FD8" w:rsidP="00091BE0">
      <w:pPr>
        <w:spacing w:after="0" w:line="360" w:lineRule="auto"/>
        <w:ind w:left="2790" w:hanging="630"/>
        <w:rPr>
          <w:rFonts w:ascii="Sylfaen" w:hAnsi="Sylfaen"/>
          <w:b/>
          <w:lang w:val="ka-GE"/>
        </w:rPr>
      </w:pPr>
    </w:p>
    <w:p w14:paraId="5FC8A1EA" w14:textId="5F069CEF" w:rsidR="00007FD8" w:rsidRDefault="00007FD8" w:rsidP="00091BE0">
      <w:pPr>
        <w:spacing w:after="0" w:line="360" w:lineRule="auto"/>
        <w:ind w:left="2790" w:hanging="630"/>
        <w:rPr>
          <w:rFonts w:ascii="Sylfaen" w:hAnsi="Sylfaen"/>
          <w:b/>
          <w:lang w:val="ka-GE"/>
        </w:rPr>
      </w:pPr>
    </w:p>
    <w:p w14:paraId="1BBF6CEB" w14:textId="6A193A3B" w:rsidR="00F13EF3" w:rsidRDefault="00F13EF3" w:rsidP="00091BE0">
      <w:pPr>
        <w:spacing w:after="0" w:line="360" w:lineRule="auto"/>
        <w:ind w:left="2790" w:hanging="630"/>
        <w:rPr>
          <w:rFonts w:ascii="Sylfaen" w:hAnsi="Sylfaen"/>
          <w:b/>
          <w:lang w:val="ka-GE"/>
        </w:rPr>
      </w:pPr>
    </w:p>
    <w:p w14:paraId="64DBD63A" w14:textId="77777777" w:rsidR="00F13EF3" w:rsidRPr="00E37C5C" w:rsidRDefault="00F13EF3" w:rsidP="00091BE0">
      <w:pPr>
        <w:spacing w:after="0" w:line="360" w:lineRule="auto"/>
        <w:ind w:left="2790" w:hanging="630"/>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59FFB060" w:rsidR="009815C7" w:rsidRPr="00AF12A1" w:rsidRDefault="00D27F61" w:rsidP="00091BE0">
      <w:pPr>
        <w:spacing w:after="0" w:line="240" w:lineRule="auto"/>
        <w:ind w:left="-630" w:hanging="180"/>
        <w:jc w:val="center"/>
        <w:rPr>
          <w:rFonts w:ascii="Sylfaen" w:hAnsi="Sylfaen" w:cs="Sylfaen"/>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highlight w:val="yellow"/>
        </w:rPr>
        <w:pict w14:anchorId="18FB3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88pt">
            <v:imagedata r:id="rId8" o:title="DARCHI"/>
          </v:shape>
        </w:pict>
      </w:r>
    </w:p>
    <w:p w14:paraId="7F37A681" w14:textId="461CC722" w:rsidR="009815C7" w:rsidRPr="003E5DF3" w:rsidRDefault="009815C7" w:rsidP="00794191">
      <w:pPr>
        <w:spacing w:after="0" w:line="240" w:lineRule="auto"/>
        <w:jc w:val="center"/>
        <w:rPr>
          <w:rFonts w:ascii="Sylfaen" w:hAnsi="Sylfaen" w:cs="Sylfaen"/>
          <w:b/>
        </w:rPr>
      </w:pPr>
    </w:p>
    <w:p w14:paraId="0621B8C3" w14:textId="0F5FFE9D" w:rsidR="00A71E0B" w:rsidRPr="00007FD8" w:rsidRDefault="00DB0A2E" w:rsidP="00317B87">
      <w:pPr>
        <w:spacing w:after="0" w:line="240" w:lineRule="auto"/>
        <w:rPr>
          <w:rFonts w:ascii="Sylfaen" w:hAnsi="Sylfaen" w:cs="Sylfaen"/>
          <w:b/>
          <w:lang w:val="ka-GE"/>
        </w:rPr>
      </w:pPr>
      <w:r>
        <w:rPr>
          <w:rFonts w:ascii="Sylfaen" w:hAnsi="Sylfaen" w:cs="Sylfaen"/>
          <w:b/>
          <w:lang w:val="ka-GE"/>
        </w:rPr>
        <w:t>სა</w:t>
      </w:r>
      <w:r w:rsidR="00887C1D">
        <w:rPr>
          <w:rFonts w:ascii="Sylfaen" w:hAnsi="Sylfaen" w:cs="Sylfaen"/>
          <w:b/>
          <w:lang w:val="ka-GE"/>
        </w:rPr>
        <w:t>ტენდერ</w:t>
      </w:r>
      <w:r>
        <w:rPr>
          <w:rFonts w:ascii="Sylfaen" w:hAnsi="Sylfaen" w:cs="Sylfaen"/>
          <w:b/>
          <w:lang w:val="ka-GE"/>
        </w:rPr>
        <w:t>ო</w:t>
      </w:r>
      <w:r w:rsidR="00887C1D">
        <w:rPr>
          <w:rFonts w:ascii="Sylfaen" w:hAnsi="Sylfaen" w:cs="Sylfaen"/>
          <w:b/>
          <w:lang w:val="ka-GE"/>
        </w:rPr>
        <w:t xml:space="preserve"> დოკუმენტი </w:t>
      </w:r>
      <w:r w:rsidR="00737B97">
        <w:rPr>
          <w:rFonts w:ascii="Sylfaen" w:hAnsi="Sylfaen" w:cs="Sylfaen"/>
          <w:b/>
          <w:lang w:val="ka-GE"/>
        </w:rPr>
        <w:t xml:space="preserve">ტრანსფორმატორის </w:t>
      </w:r>
      <w:r w:rsidR="00317B87">
        <w:rPr>
          <w:rFonts w:ascii="Sylfaen" w:hAnsi="Sylfaen" w:cs="Sylfaen"/>
          <w:b/>
          <w:lang w:val="ka-GE"/>
        </w:rPr>
        <w:t xml:space="preserve">და ელექტრო </w:t>
      </w:r>
      <w:r w:rsidR="00FC41FA">
        <w:rPr>
          <w:rFonts w:ascii="Sylfaen" w:hAnsi="Sylfaen" w:cs="Sylfaen"/>
          <w:b/>
          <w:lang w:val="ka-GE"/>
        </w:rPr>
        <w:t xml:space="preserve">დამხმარე </w:t>
      </w:r>
      <w:r w:rsidR="00317B87">
        <w:rPr>
          <w:rFonts w:ascii="Sylfaen" w:hAnsi="Sylfaen" w:cs="Sylfaen"/>
          <w:b/>
          <w:lang w:val="ka-GE"/>
        </w:rPr>
        <w:t xml:space="preserve">მასალების </w:t>
      </w:r>
      <w:r w:rsidR="00413699">
        <w:rPr>
          <w:rFonts w:ascii="Sylfaen" w:hAnsi="Sylfaen" w:cs="Sylfaen"/>
          <w:b/>
          <w:lang w:val="ka-GE"/>
        </w:rPr>
        <w:t>შესყიდვაზე</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3FE43418" w14:textId="657F7527" w:rsidR="009C7E4E" w:rsidRDefault="009C7E4E" w:rsidP="00C12ABD">
      <w:pPr>
        <w:spacing w:after="0" w:line="360" w:lineRule="auto"/>
        <w:rPr>
          <w:rFonts w:ascii="AcadNusx" w:hAnsi="AcadNusx"/>
          <w:b/>
        </w:rPr>
      </w:pPr>
    </w:p>
    <w:p w14:paraId="65BE3A6C" w14:textId="6C43BD89" w:rsidR="00F13EF3" w:rsidRDefault="00F13EF3" w:rsidP="00C12ABD">
      <w:pPr>
        <w:spacing w:after="0" w:line="360" w:lineRule="auto"/>
        <w:rPr>
          <w:rFonts w:ascii="AcadNusx" w:hAnsi="AcadNusx"/>
          <w:b/>
        </w:rPr>
      </w:pPr>
    </w:p>
    <w:p w14:paraId="7DCB27AD" w14:textId="77B33ED9" w:rsidR="00F13EF3" w:rsidRDefault="00F13EF3" w:rsidP="00C12ABD">
      <w:pPr>
        <w:spacing w:after="0" w:line="360" w:lineRule="auto"/>
        <w:rPr>
          <w:rFonts w:ascii="AcadNusx" w:hAnsi="AcadNusx"/>
          <w:b/>
        </w:rPr>
      </w:pPr>
    </w:p>
    <w:p w14:paraId="327F086A" w14:textId="3E4649A6" w:rsidR="00F13EF3" w:rsidRDefault="00F13EF3" w:rsidP="00C12ABD">
      <w:pPr>
        <w:spacing w:after="0" w:line="360" w:lineRule="auto"/>
        <w:rPr>
          <w:rFonts w:ascii="AcadNusx" w:hAnsi="AcadNusx"/>
          <w:b/>
        </w:rPr>
      </w:pPr>
    </w:p>
    <w:p w14:paraId="298435EE" w14:textId="77777777" w:rsidR="007C5947" w:rsidRDefault="007C5947"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5BD7B4CB" w14:textId="2EE52D56" w:rsidR="00440A96" w:rsidRDefault="008E2C93" w:rsidP="000263B6">
      <w:pPr>
        <w:spacing w:line="240" w:lineRule="auto"/>
        <w:rPr>
          <w:rFonts w:ascii="Sylfaen" w:hAnsi="Sylfaen" w:cs="Sylfaen"/>
          <w:lang w:val="ka-GE"/>
        </w:rPr>
      </w:pPr>
      <w:r w:rsidRPr="008E2C93">
        <w:rPr>
          <w:rFonts w:ascii="Sylfaen" w:hAnsi="Sylfaen"/>
          <w:lang w:val="ka-GE"/>
        </w:rPr>
        <w:t>შპს „დარჩი“</w:t>
      </w:r>
      <w:r w:rsidR="00D30223" w:rsidRPr="005D3316">
        <w:rPr>
          <w:rFonts w:ascii="Sylfaen" w:hAnsi="Sylfaen"/>
          <w:lang w:val="ka-GE"/>
        </w:rPr>
        <w:t xml:space="preserve"> </w:t>
      </w:r>
      <w:r>
        <w:rPr>
          <w:rFonts w:ascii="Sylfaen" w:hAnsi="Sylfaen" w:cs="Arial"/>
        </w:rPr>
        <w:t>(</w:t>
      </w:r>
      <w:r w:rsidR="00D95150" w:rsidRPr="005D3316">
        <w:rPr>
          <w:rFonts w:ascii="Sylfaen" w:hAnsi="Sylfaen" w:cs="Arial"/>
          <w:lang w:val="ka-GE"/>
        </w:rPr>
        <w:t>ს/ნ</w:t>
      </w:r>
      <w:r w:rsidR="0040587B" w:rsidRPr="005D3316">
        <w:rPr>
          <w:rFonts w:ascii="Sylfaen" w:hAnsi="Sylfaen" w:cs="Arial"/>
          <w:lang w:val="ka-GE"/>
        </w:rPr>
        <w:t xml:space="preserve"> </w:t>
      </w:r>
      <w:r w:rsidRPr="008E2C93">
        <w:rPr>
          <w:rFonts w:ascii="Sylfaen" w:hAnsi="Sylfaen" w:cs="Arial"/>
          <w:lang w:val="ka-GE"/>
        </w:rPr>
        <w:t>406107047</w:t>
      </w:r>
      <w:r w:rsidR="00713EFC" w:rsidRPr="005D3316">
        <w:rPr>
          <w:rFonts w:ascii="Sylfaen" w:hAnsi="Sylfaen" w:cs="Arial"/>
        </w:rPr>
        <w:t xml:space="preserve">) </w:t>
      </w:r>
      <w:r w:rsidR="00457067" w:rsidRPr="005D3316">
        <w:rPr>
          <w:rFonts w:ascii="Sylfaen" w:hAnsi="Sylfaen" w:cs="Sylfaen"/>
          <w:lang w:val="ka-GE"/>
        </w:rPr>
        <w:t>აცხადებს</w:t>
      </w:r>
      <w:r w:rsidR="00D5577A" w:rsidRPr="005D3316">
        <w:rPr>
          <w:rFonts w:ascii="Sylfaen" w:hAnsi="Sylfaen" w:cs="Sylfaen"/>
          <w:lang w:val="ka-GE"/>
        </w:rPr>
        <w:t xml:space="preserve"> </w:t>
      </w:r>
      <w:r w:rsidR="008647CD" w:rsidRPr="005D3316">
        <w:rPr>
          <w:rFonts w:ascii="Sylfaen" w:hAnsi="Sylfaen" w:cs="Sylfaen"/>
          <w:lang w:val="ka-GE"/>
        </w:rPr>
        <w:t xml:space="preserve"> </w:t>
      </w:r>
      <w:r w:rsidR="00457067" w:rsidRPr="005D3316">
        <w:rPr>
          <w:rFonts w:ascii="Sylfaen" w:hAnsi="Sylfaen" w:cs="Sylfaen"/>
          <w:lang w:val="ka-GE"/>
        </w:rPr>
        <w:t xml:space="preserve">ელექტრონულ </w:t>
      </w:r>
      <w:r w:rsidR="008647CD" w:rsidRPr="005D3316">
        <w:rPr>
          <w:rFonts w:ascii="Sylfaen" w:hAnsi="Sylfaen" w:cs="Sylfaen"/>
          <w:lang w:val="ka-GE"/>
        </w:rPr>
        <w:t>ტენდერს</w:t>
      </w:r>
      <w:r w:rsidR="00055E1E" w:rsidRPr="005D3316">
        <w:rPr>
          <w:rFonts w:ascii="Sylfaen" w:hAnsi="Sylfaen" w:cs="Sylfaen"/>
          <w:lang w:val="ka-GE"/>
        </w:rPr>
        <w:t xml:space="preserve"> </w:t>
      </w:r>
      <w:r>
        <w:rPr>
          <w:rFonts w:ascii="Sylfaen" w:hAnsi="Sylfaen" w:cs="Sylfaen"/>
          <w:lang w:val="ka-GE"/>
        </w:rPr>
        <w:t>ტრანსფორმატორის</w:t>
      </w:r>
      <w:r w:rsidR="000F3C8B">
        <w:rPr>
          <w:rFonts w:ascii="Sylfaen" w:hAnsi="Sylfaen" w:cs="Sylfaen"/>
          <w:lang w:val="ka-GE"/>
        </w:rPr>
        <w:t xml:space="preserve"> და ელექტრო დამხმარე მასალების</w:t>
      </w:r>
      <w:r w:rsidR="00195CB0">
        <w:rPr>
          <w:rFonts w:ascii="Sylfaen" w:hAnsi="Sylfaen" w:cs="Sylfaen"/>
          <w:lang w:val="ka-GE"/>
        </w:rPr>
        <w:t xml:space="preserve"> შესყიდვაზე. </w:t>
      </w:r>
    </w:p>
    <w:p w14:paraId="2ED51ED1" w14:textId="2879D3D1" w:rsidR="006940E2" w:rsidRDefault="00F13EF3" w:rsidP="000263B6">
      <w:pPr>
        <w:spacing w:line="240" w:lineRule="auto"/>
        <w:rPr>
          <w:rFonts w:ascii="Sylfaen" w:hAnsi="Sylfaen" w:cs="Sylfaen"/>
          <w:lang w:val="ka-GE"/>
        </w:rPr>
      </w:pPr>
      <w:r>
        <w:rPr>
          <w:rFonts w:ascii="Sylfaen" w:hAnsi="Sylfaen" w:cs="Sylfaen"/>
          <w:lang w:val="ka-GE"/>
        </w:rPr>
        <w:t>ლოტი N1: ტრანსფორმატორ</w:t>
      </w:r>
      <w:r w:rsidR="006940E2">
        <w:rPr>
          <w:rFonts w:ascii="Sylfaen" w:hAnsi="Sylfaen" w:cs="Sylfaen"/>
          <w:lang w:val="ka-GE"/>
        </w:rPr>
        <w:t>ის შესყიდვა</w:t>
      </w:r>
      <w:r w:rsidR="009F4576">
        <w:rPr>
          <w:rFonts w:ascii="Sylfaen" w:hAnsi="Sylfaen" w:cs="Sylfaen"/>
          <w:lang w:val="ka-GE"/>
        </w:rPr>
        <w:t xml:space="preserve"> </w:t>
      </w:r>
    </w:p>
    <w:p w14:paraId="4206A434" w14:textId="04759B58" w:rsidR="006940E2" w:rsidRPr="006940E2" w:rsidRDefault="006940E2" w:rsidP="000263B6">
      <w:pPr>
        <w:spacing w:line="240" w:lineRule="auto"/>
        <w:rPr>
          <w:rFonts w:ascii="Sylfaen" w:hAnsi="Sylfaen" w:cs="Sylfaen"/>
          <w:lang w:val="ka-GE"/>
        </w:rPr>
      </w:pPr>
      <w:r>
        <w:rPr>
          <w:rFonts w:ascii="Sylfaen" w:hAnsi="Sylfaen" w:cs="Sylfaen"/>
          <w:lang w:val="ka-GE"/>
        </w:rPr>
        <w:t>ლოტი N2: ელექტრო დამხმარე მასალების შესყიდვა</w:t>
      </w:r>
    </w:p>
    <w:p w14:paraId="0353AF42" w14:textId="3AAE10D2" w:rsidR="001B055A" w:rsidRPr="00E37C5C" w:rsidRDefault="001B055A" w:rsidP="001B055A">
      <w:pPr>
        <w:spacing w:after="0" w:line="240" w:lineRule="auto"/>
        <w:jc w:val="both"/>
        <w:rPr>
          <w:rFonts w:ascii="Sylfaen" w:hAnsi="Sylfaen" w:cs="Sylfaen"/>
          <w:b/>
          <w:bCs/>
        </w:rPr>
      </w:pPr>
    </w:p>
    <w:p w14:paraId="42C81158" w14:textId="6D1AD10B"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EA5683">
        <w:rPr>
          <w:rFonts w:ascii="Sylfaen" w:hAnsi="Sylfaen"/>
          <w:b/>
          <w:lang w:val="ka-GE"/>
        </w:rPr>
        <w:t>შესყიდვის ობიექტის</w:t>
      </w:r>
      <w:r w:rsidR="00F13EF3">
        <w:rPr>
          <w:rFonts w:ascii="Sylfaen" w:hAnsi="Sylfaen"/>
          <w:b/>
          <w:lang w:val="ka-GE"/>
        </w:rPr>
        <w:t>/მომსახურების</w:t>
      </w:r>
      <w:r w:rsidR="001B055A" w:rsidRPr="00E37C5C">
        <w:rPr>
          <w:rFonts w:ascii="Sylfaen" w:hAnsi="Sylfaen"/>
          <w:b/>
          <w:lang w:val="ka-GE"/>
        </w:rPr>
        <w:t xml:space="preserve">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29841301" w14:textId="7B7B33D9" w:rsidR="00F13EF3" w:rsidRDefault="000F3C8B" w:rsidP="000F3C8B">
      <w:pPr>
        <w:spacing w:line="240" w:lineRule="auto"/>
        <w:rPr>
          <w:rFonts w:ascii="Sylfaen" w:hAnsi="Sylfaen" w:cs="Sylfaen"/>
          <w:color w:val="FF0000"/>
          <w:lang w:val="ka-GE"/>
        </w:rPr>
      </w:pPr>
      <w:r>
        <w:rPr>
          <w:rFonts w:ascii="Sylfaen" w:hAnsi="Sylfaen" w:cs="Sylfaen"/>
          <w:lang w:val="ka-GE"/>
        </w:rPr>
        <w:t xml:space="preserve">ტრანფორმატორის და ელექტრო დამხმარე მასალების შესყიდვა </w:t>
      </w:r>
      <w:r w:rsidR="00887C1D" w:rsidRPr="00887C1D">
        <w:rPr>
          <w:rFonts w:ascii="Sylfaen" w:hAnsi="Sylfaen" w:cs="Sylfaen"/>
          <w:lang w:val="ka-GE"/>
        </w:rPr>
        <w:t>უნდა მოხდეს</w:t>
      </w:r>
      <w:r w:rsidRPr="00887C1D">
        <w:rPr>
          <w:rFonts w:ascii="Sylfaen" w:hAnsi="Sylfaen" w:cs="Sylfaen"/>
          <w:lang w:val="ka-GE"/>
        </w:rPr>
        <w:t xml:space="preserve"> დანართი N1-ში მოცემული </w:t>
      </w:r>
      <w:r w:rsidR="005D2947">
        <w:rPr>
          <w:rFonts w:ascii="Sylfaen" w:hAnsi="Sylfaen" w:cs="Sylfaen"/>
          <w:lang w:val="ka-GE"/>
        </w:rPr>
        <w:t xml:space="preserve">ჩამონათვალის და </w:t>
      </w:r>
      <w:r w:rsidRPr="00887C1D">
        <w:rPr>
          <w:rFonts w:ascii="Sylfaen" w:hAnsi="Sylfaen" w:cs="Sylfaen"/>
          <w:lang w:val="ka-GE"/>
        </w:rPr>
        <w:t>რაოდენობის შე</w:t>
      </w:r>
      <w:r w:rsidRPr="004D4FA2">
        <w:rPr>
          <w:rFonts w:ascii="Sylfaen" w:hAnsi="Sylfaen" w:cs="Sylfaen"/>
          <w:lang w:val="ka-GE"/>
        </w:rPr>
        <w:t>საბამისად</w:t>
      </w:r>
      <w:r w:rsidR="00195CB0" w:rsidRPr="004D4FA2">
        <w:rPr>
          <w:rFonts w:ascii="Sylfaen" w:hAnsi="Sylfaen" w:cs="Sylfaen"/>
          <w:lang w:val="ka-GE"/>
        </w:rPr>
        <w:t>.</w:t>
      </w:r>
      <w:r w:rsidR="00105475" w:rsidRPr="004D4FA2">
        <w:rPr>
          <w:rFonts w:ascii="Sylfaen" w:hAnsi="Sylfaen" w:cs="Sylfaen"/>
          <w:lang w:val="ka-GE"/>
        </w:rPr>
        <w:t xml:space="preserve"> </w:t>
      </w:r>
    </w:p>
    <w:p w14:paraId="1FA04858" w14:textId="4A853028" w:rsidR="00F13EF3" w:rsidRDefault="004A1DAA" w:rsidP="000F3C8B">
      <w:pPr>
        <w:spacing w:line="240" w:lineRule="auto"/>
        <w:rPr>
          <w:rFonts w:ascii="Sylfaen" w:hAnsi="Sylfaen" w:cs="Sylfaen"/>
          <w:lang w:val="ka-GE"/>
        </w:rPr>
      </w:pPr>
      <w:r w:rsidRPr="005E2DF0">
        <w:rPr>
          <w:rFonts w:ascii="Sylfaen" w:hAnsi="Sylfaen" w:cs="Sylfaen"/>
          <w:b/>
          <w:lang w:val="ka-GE"/>
        </w:rPr>
        <w:t xml:space="preserve">ლოტი N1: </w:t>
      </w:r>
      <w:r w:rsidR="00F13EF3" w:rsidRPr="005E2DF0">
        <w:rPr>
          <w:rFonts w:ascii="Sylfaen" w:hAnsi="Sylfaen" w:cs="Sylfaen"/>
          <w:b/>
          <w:lang w:val="ka-GE"/>
        </w:rPr>
        <w:t>ტრანსფორმატორის შესყიდვა</w:t>
      </w:r>
      <w:r w:rsidR="005D2947">
        <w:rPr>
          <w:rFonts w:ascii="Sylfaen" w:hAnsi="Sylfaen" w:cs="Sylfaen"/>
          <w:lang w:val="ka-GE"/>
        </w:rPr>
        <w:t xml:space="preserve"> - </w:t>
      </w:r>
      <w:r w:rsidR="005D2947" w:rsidRPr="00F12909">
        <w:rPr>
          <w:rFonts w:ascii="Sylfaen" w:hAnsi="Sylfaen" w:cs="Sylfaen"/>
          <w:lang w:val="ka-GE"/>
        </w:rPr>
        <w:t>საჭიროა 6,3/0,4 კვ</w:t>
      </w:r>
      <w:r w:rsidR="00E26FB7">
        <w:rPr>
          <w:rFonts w:ascii="Sylfaen" w:hAnsi="Sylfaen" w:cs="Sylfaen"/>
        </w:rPr>
        <w:t>-</w:t>
      </w:r>
      <w:r w:rsidR="005D2947" w:rsidRPr="00F12909">
        <w:rPr>
          <w:rFonts w:ascii="Sylfaen" w:hAnsi="Sylfaen" w:cs="Sylfaen"/>
          <w:lang w:val="ka-GE"/>
        </w:rPr>
        <w:t>ის</w:t>
      </w:r>
      <w:r w:rsidR="00E26FB7">
        <w:rPr>
          <w:rFonts w:ascii="Sylfaen" w:hAnsi="Sylfaen" w:cs="Sylfaen"/>
        </w:rPr>
        <w:t xml:space="preserve"> </w:t>
      </w:r>
      <w:r w:rsidR="00E26FB7">
        <w:rPr>
          <w:rFonts w:ascii="Sylfaen" w:hAnsi="Sylfaen" w:cs="Sylfaen"/>
          <w:lang w:val="ka-GE"/>
        </w:rPr>
        <w:t>დახურული</w:t>
      </w:r>
      <w:r w:rsidR="005D2947" w:rsidRPr="00F12909">
        <w:rPr>
          <w:rFonts w:ascii="Sylfaen" w:hAnsi="Sylfaen" w:cs="Sylfaen"/>
          <w:lang w:val="ka-GE"/>
        </w:rPr>
        <w:t xml:space="preserve">  გამანაწილებელი მოწყობილობა, სადაც დამონტაჟებული </w:t>
      </w:r>
      <w:r w:rsidR="005D2947" w:rsidRPr="00F12909">
        <w:rPr>
          <w:rFonts w:ascii="Sylfaen" w:hAnsi="Sylfaen" w:cs="Sylfaen"/>
          <w:color w:val="000000" w:themeColor="text1"/>
          <w:lang w:val="ka-GE"/>
        </w:rPr>
        <w:t>იქნება 400</w:t>
      </w:r>
      <w:r w:rsidR="00340F8E">
        <w:rPr>
          <w:rFonts w:ascii="Sylfaen" w:hAnsi="Sylfaen" w:cs="Sylfaen"/>
          <w:color w:val="000000" w:themeColor="text1"/>
          <w:lang w:val="ka-GE"/>
        </w:rPr>
        <w:t xml:space="preserve"> </w:t>
      </w:r>
      <w:r w:rsidR="005D2947" w:rsidRPr="00F12909">
        <w:rPr>
          <w:rFonts w:ascii="Sylfaen" w:hAnsi="Sylfaen" w:cs="Sylfaen"/>
          <w:color w:val="000000" w:themeColor="text1"/>
          <w:lang w:val="ka-GE"/>
        </w:rPr>
        <w:t>კვა-ის ძალოვანი ტრანსფორმატორი, თავსებადი</w:t>
      </w:r>
      <w:r w:rsidR="005D2947">
        <w:rPr>
          <w:rFonts w:ascii="Sylfaen" w:hAnsi="Sylfaen" w:cs="Sylfaen"/>
          <w:color w:val="000000" w:themeColor="text1"/>
          <w:lang w:val="ka-GE"/>
        </w:rPr>
        <w:t xml:space="preserve"> 2 ცალი</w:t>
      </w:r>
      <w:r w:rsidR="005D2947" w:rsidRPr="00F12909">
        <w:rPr>
          <w:rFonts w:ascii="Sylfaen" w:hAnsi="Sylfaen" w:cs="Sylfaen"/>
          <w:color w:val="000000" w:themeColor="text1"/>
          <w:lang w:val="ka-GE"/>
        </w:rPr>
        <w:t xml:space="preserve"> 6,3 და 0,4</w:t>
      </w:r>
      <w:r w:rsidR="00340F8E">
        <w:rPr>
          <w:rFonts w:ascii="Sylfaen" w:hAnsi="Sylfaen" w:cs="Sylfaen"/>
          <w:color w:val="000000" w:themeColor="text1"/>
          <w:lang w:val="ka-GE"/>
        </w:rPr>
        <w:t xml:space="preserve"> </w:t>
      </w:r>
      <w:r w:rsidR="005D2947" w:rsidRPr="00F12909">
        <w:rPr>
          <w:rFonts w:ascii="Sylfaen" w:hAnsi="Sylfaen" w:cs="Sylfaen"/>
          <w:color w:val="000000" w:themeColor="text1"/>
          <w:lang w:val="ka-GE"/>
        </w:rPr>
        <w:t xml:space="preserve">კვ-ის უჯრედებით. </w:t>
      </w:r>
      <w:r w:rsidR="005D2947">
        <w:rPr>
          <w:rFonts w:ascii="Sylfaen" w:hAnsi="Sylfaen" w:cs="Sylfaen"/>
          <w:color w:val="000000" w:themeColor="text1"/>
          <w:lang w:val="ka-GE"/>
        </w:rPr>
        <w:t xml:space="preserve">ლოტი N1 </w:t>
      </w:r>
      <w:r w:rsidRPr="00825FC0">
        <w:rPr>
          <w:rFonts w:ascii="Sylfaen" w:hAnsi="Sylfaen" w:cs="Sylfaen"/>
          <w:lang w:val="ka-GE"/>
        </w:rPr>
        <w:t xml:space="preserve">ასევე </w:t>
      </w:r>
      <w:r w:rsidR="00C75273" w:rsidRPr="00825FC0">
        <w:rPr>
          <w:rFonts w:ascii="Sylfaen" w:hAnsi="Sylfaen" w:cs="Sylfaen"/>
          <w:lang w:val="ka-GE"/>
        </w:rPr>
        <w:t>მოიცავს ტრანსპორტირებას, გადმოტვირთვა</w:t>
      </w:r>
      <w:r w:rsidR="00F13EF3" w:rsidRPr="00825FC0">
        <w:rPr>
          <w:rFonts w:ascii="Sylfaen" w:hAnsi="Sylfaen" w:cs="Sylfaen"/>
          <w:lang w:val="ka-GE"/>
        </w:rPr>
        <w:t>ს</w:t>
      </w:r>
      <w:r w:rsidR="00E26FB7">
        <w:rPr>
          <w:rFonts w:ascii="Sylfaen" w:hAnsi="Sylfaen" w:cs="Sylfaen"/>
          <w:lang w:val="ka-GE"/>
        </w:rPr>
        <w:t xml:space="preserve">, </w:t>
      </w:r>
      <w:r w:rsidR="00C75273" w:rsidRPr="00825FC0">
        <w:rPr>
          <w:rFonts w:ascii="Sylfaen" w:hAnsi="Sylfaen" w:cs="Sylfaen"/>
          <w:lang w:val="ka-GE"/>
        </w:rPr>
        <w:t>ფუნდამენტ</w:t>
      </w:r>
      <w:r w:rsidR="00E26FB7">
        <w:rPr>
          <w:rFonts w:ascii="Sylfaen" w:hAnsi="Sylfaen" w:cs="Sylfaen"/>
          <w:lang w:val="ka-GE"/>
        </w:rPr>
        <w:t xml:space="preserve">ის მოწოდებას და </w:t>
      </w:r>
      <w:r w:rsidR="00C75273" w:rsidRPr="00825FC0">
        <w:rPr>
          <w:rFonts w:ascii="Sylfaen" w:hAnsi="Sylfaen" w:cs="Sylfaen"/>
          <w:lang w:val="ka-GE"/>
        </w:rPr>
        <w:t xml:space="preserve">დადგმას. </w:t>
      </w:r>
      <w:r w:rsidR="00DD4CC1" w:rsidRPr="00825FC0">
        <w:rPr>
          <w:rFonts w:ascii="Sylfaen" w:hAnsi="Sylfaen" w:cs="Sylfaen"/>
          <w:lang w:val="ka-GE"/>
        </w:rPr>
        <w:t>წინასწარ მოწოდებული უნდა იქნას ფუნდამენტის ნახაზი</w:t>
      </w:r>
      <w:r w:rsidR="00E26FB7">
        <w:rPr>
          <w:rFonts w:ascii="Sylfaen" w:hAnsi="Sylfaen" w:cs="Sylfaen"/>
          <w:lang w:val="ka-GE"/>
        </w:rPr>
        <w:t xml:space="preserve">. </w:t>
      </w:r>
    </w:p>
    <w:p w14:paraId="65D7082D" w14:textId="69E8DE16" w:rsidR="00FB6662" w:rsidRPr="004A60B5" w:rsidRDefault="00FB6662" w:rsidP="000353F8">
      <w:pPr>
        <w:spacing w:after="0" w:line="240" w:lineRule="auto"/>
        <w:jc w:val="both"/>
        <w:rPr>
          <w:rFonts w:ascii="Sylfaen" w:hAnsi="Sylfaen" w:cs="Sylfaen"/>
          <w:b/>
          <w:bCs/>
          <w:color w:val="FF0000"/>
        </w:rPr>
      </w:pPr>
    </w:p>
    <w:p w14:paraId="32E9225D" w14:textId="53AEBC1E" w:rsidR="00FB6662" w:rsidRDefault="00FB6662" w:rsidP="00FB6662">
      <w:pPr>
        <w:rPr>
          <w:rFonts w:ascii="Sylfaen" w:hAnsi="Sylfaen"/>
          <w:b/>
          <w:lang w:val="ka-GE"/>
        </w:rPr>
      </w:pPr>
      <w:r w:rsidRPr="007B0071">
        <w:rPr>
          <w:rFonts w:ascii="Sylfaen" w:hAnsi="Sylfaen"/>
          <w:b/>
          <w:lang w:val="ka-GE"/>
        </w:rPr>
        <w:t>განსაკუთრებული მოთხოვნები:</w:t>
      </w:r>
    </w:p>
    <w:p w14:paraId="788B5F46" w14:textId="01B74C91" w:rsidR="005A18F8" w:rsidRPr="00F12909" w:rsidRDefault="005A18F8" w:rsidP="005A18F8">
      <w:pPr>
        <w:rPr>
          <w:rFonts w:ascii="Sylfaen" w:hAnsi="Sylfaen"/>
          <w:b/>
          <w:color w:val="000000" w:themeColor="text1"/>
          <w:lang w:val="ka-GE"/>
        </w:rPr>
      </w:pPr>
      <w:r>
        <w:rPr>
          <w:rFonts w:ascii="Sylfaen" w:hAnsi="Sylfaen" w:cs="Sylfaen"/>
          <w:color w:val="000000" w:themeColor="text1"/>
          <w:lang w:val="ka-GE"/>
        </w:rPr>
        <w:t>საჭიროა პრეტენდენტის</w:t>
      </w:r>
      <w:r w:rsidRPr="00F12909">
        <w:rPr>
          <w:rFonts w:ascii="Sylfaen" w:hAnsi="Sylfaen" w:cs="Sylfaen"/>
          <w:color w:val="000000" w:themeColor="text1"/>
          <w:lang w:val="ka-GE"/>
        </w:rPr>
        <w:t xml:space="preserve"> მიერ იქნას მოწოდებული:</w:t>
      </w:r>
    </w:p>
    <w:p w14:paraId="15D2E62F" w14:textId="4258E039" w:rsidR="005A18F8" w:rsidRPr="00F12909" w:rsidRDefault="005A18F8" w:rsidP="005A18F8">
      <w:pPr>
        <w:pStyle w:val="ListParagraph"/>
        <w:numPr>
          <w:ilvl w:val="0"/>
          <w:numId w:val="40"/>
        </w:numPr>
        <w:spacing w:line="240" w:lineRule="auto"/>
        <w:rPr>
          <w:rFonts w:ascii="Sylfaen" w:hAnsi="Sylfaen" w:cs="Sylfaen"/>
          <w:color w:val="000000" w:themeColor="text1"/>
          <w:lang w:val="ka-GE"/>
        </w:rPr>
      </w:pPr>
      <w:r w:rsidRPr="00F12909">
        <w:rPr>
          <w:rFonts w:ascii="Sylfaen" w:hAnsi="Sylfaen" w:cs="Sylfaen"/>
          <w:color w:val="000000" w:themeColor="text1"/>
          <w:lang w:val="ka-GE"/>
        </w:rPr>
        <w:t>სატრანსფორმატორო ქვესადგურის ტექნიკური პასპორტი</w:t>
      </w:r>
      <w:r w:rsidR="004E1F66">
        <w:rPr>
          <w:rFonts w:ascii="Sylfaen" w:hAnsi="Sylfaen" w:cs="Sylfaen"/>
          <w:color w:val="000000" w:themeColor="text1"/>
          <w:lang w:val="ka-GE"/>
        </w:rPr>
        <w:t>;</w:t>
      </w:r>
    </w:p>
    <w:p w14:paraId="3F49E03E" w14:textId="4AB5A04C" w:rsidR="005A18F8" w:rsidRPr="001D2E99" w:rsidRDefault="005A18F8" w:rsidP="005A18F8">
      <w:pPr>
        <w:pStyle w:val="ListParagraph"/>
        <w:numPr>
          <w:ilvl w:val="0"/>
          <w:numId w:val="40"/>
        </w:numPr>
        <w:spacing w:line="240" w:lineRule="auto"/>
        <w:rPr>
          <w:rFonts w:ascii="Sylfaen" w:hAnsi="Sylfaen" w:cs="Sylfaen"/>
          <w:color w:val="000000" w:themeColor="text1"/>
          <w:lang w:val="ka-GE"/>
        </w:rPr>
      </w:pPr>
      <w:r w:rsidRPr="001D2E99">
        <w:rPr>
          <w:rFonts w:ascii="Sylfaen" w:hAnsi="Sylfaen" w:cs="Sylfaen"/>
          <w:color w:val="000000" w:themeColor="text1"/>
          <w:lang w:val="ka-GE"/>
        </w:rPr>
        <w:t xml:space="preserve">სატრანსპორმატორო ქვესადგურში არსებული ყველა ელ. მოწყობილობის </w:t>
      </w:r>
      <w:r w:rsidR="00E26FB7">
        <w:rPr>
          <w:rFonts w:ascii="Sylfaen" w:hAnsi="Sylfaen" w:cs="Sylfaen"/>
          <w:color w:val="000000" w:themeColor="text1"/>
          <w:lang w:val="ka-GE"/>
        </w:rPr>
        <w:t>საქარხნო გამო</w:t>
      </w:r>
      <w:r w:rsidR="00332D60">
        <w:rPr>
          <w:rFonts w:ascii="Sylfaen" w:hAnsi="Sylfaen" w:cs="Sylfaen"/>
          <w:color w:val="000000" w:themeColor="text1"/>
          <w:lang w:val="ka-GE"/>
        </w:rPr>
        <w:t xml:space="preserve">ცდის და ადგილზე მონტაჟის შემდეგ </w:t>
      </w:r>
      <w:r w:rsidRPr="001D2E99">
        <w:rPr>
          <w:rFonts w:ascii="Sylfaen" w:hAnsi="Sylfaen" w:cs="Sylfaen"/>
          <w:color w:val="000000" w:themeColor="text1"/>
          <w:lang w:val="ka-GE"/>
        </w:rPr>
        <w:t xml:space="preserve">გამოცდის </w:t>
      </w:r>
      <w:r w:rsidR="00B12031" w:rsidRPr="001D2E99">
        <w:rPr>
          <w:rFonts w:ascii="Sylfaen" w:hAnsi="Sylfaen" w:cs="Sylfaen"/>
          <w:color w:val="000000" w:themeColor="text1"/>
          <w:lang w:val="ka-GE"/>
        </w:rPr>
        <w:t>ოქმები</w:t>
      </w:r>
      <w:r w:rsidR="00B12031">
        <w:rPr>
          <w:rFonts w:ascii="Sylfaen" w:hAnsi="Sylfaen" w:cs="Sylfaen"/>
          <w:color w:val="000000" w:themeColor="text1"/>
          <w:lang w:val="ka-GE"/>
        </w:rPr>
        <w:t xml:space="preserve">, მათ შორის ზეთის ანალიზი; </w:t>
      </w:r>
    </w:p>
    <w:p w14:paraId="06F705F1" w14:textId="553CF53F" w:rsidR="00F13EF3" w:rsidRPr="001D2E99" w:rsidRDefault="00B12031" w:rsidP="005A18F8">
      <w:pPr>
        <w:pStyle w:val="ListParagraph"/>
        <w:numPr>
          <w:ilvl w:val="0"/>
          <w:numId w:val="40"/>
        </w:numPr>
        <w:spacing w:line="240" w:lineRule="auto"/>
        <w:rPr>
          <w:rFonts w:ascii="Sylfaen" w:hAnsi="Sylfaen" w:cs="Sylfaen"/>
          <w:color w:val="000000" w:themeColor="text1"/>
          <w:lang w:val="ka-GE"/>
        </w:rPr>
      </w:pPr>
      <w:r>
        <w:rPr>
          <w:rFonts w:ascii="Sylfaen" w:hAnsi="Sylfaen"/>
          <w:lang w:val="ka-GE"/>
        </w:rPr>
        <w:t>ტ</w:t>
      </w:r>
      <w:r w:rsidR="00F13EF3" w:rsidRPr="001D2E99">
        <w:rPr>
          <w:rFonts w:ascii="Sylfaen" w:hAnsi="Sylfaen"/>
          <w:lang w:val="ka-GE"/>
        </w:rPr>
        <w:t>რანსფორმატორ</w:t>
      </w:r>
      <w:r>
        <w:rPr>
          <w:rFonts w:ascii="Sylfaen" w:hAnsi="Sylfaen"/>
          <w:lang w:val="ka-GE"/>
        </w:rPr>
        <w:t>ის</w:t>
      </w:r>
      <w:r w:rsidR="00F13EF3" w:rsidRPr="001D2E99">
        <w:rPr>
          <w:rFonts w:ascii="Sylfaen" w:hAnsi="Sylfaen"/>
          <w:lang w:val="ka-GE"/>
        </w:rPr>
        <w:t xml:space="preserve"> და დახურულ</w:t>
      </w:r>
      <w:r>
        <w:rPr>
          <w:rFonts w:ascii="Sylfaen" w:hAnsi="Sylfaen"/>
          <w:lang w:val="ka-GE"/>
        </w:rPr>
        <w:t>ი</w:t>
      </w:r>
      <w:r w:rsidR="00F13EF3" w:rsidRPr="001D2E99">
        <w:rPr>
          <w:rFonts w:ascii="Sylfaen" w:hAnsi="Sylfaen"/>
          <w:lang w:val="ka-GE"/>
        </w:rPr>
        <w:t xml:space="preserve"> გამანაწილებელ</w:t>
      </w:r>
      <w:r>
        <w:rPr>
          <w:rFonts w:ascii="Sylfaen" w:hAnsi="Sylfaen"/>
          <w:lang w:val="ka-GE"/>
        </w:rPr>
        <w:t>ი</w:t>
      </w:r>
      <w:r w:rsidR="00F13EF3" w:rsidRPr="001D2E99">
        <w:rPr>
          <w:rFonts w:ascii="Sylfaen" w:hAnsi="Sylfaen"/>
          <w:lang w:val="ka-GE"/>
        </w:rPr>
        <w:t xml:space="preserve"> მოწყობილობ</w:t>
      </w:r>
      <w:r>
        <w:rPr>
          <w:rFonts w:ascii="Sylfaen" w:hAnsi="Sylfaen"/>
          <w:lang w:val="ka-GE"/>
        </w:rPr>
        <w:t>ის ცალხაზოვანი სქემა და ქვესადგურის გეგმის ნახაზი;</w:t>
      </w:r>
    </w:p>
    <w:p w14:paraId="467623AC" w14:textId="77777777" w:rsidR="00FD2942" w:rsidRDefault="00FD2942" w:rsidP="00FD2942">
      <w:pPr>
        <w:spacing w:after="0" w:line="240" w:lineRule="auto"/>
        <w:jc w:val="both"/>
        <w:rPr>
          <w:rFonts w:ascii="Sylfaen" w:hAnsi="Sylfaen" w:cs="Sylfaen"/>
          <w:lang w:val="ka-GE"/>
        </w:rPr>
      </w:pPr>
    </w:p>
    <w:p w14:paraId="3190934A" w14:textId="7074A8A1" w:rsidR="005E078A" w:rsidRPr="00FD2942" w:rsidRDefault="00FD2942" w:rsidP="00FD2942">
      <w:pPr>
        <w:spacing w:after="0" w:line="240" w:lineRule="auto"/>
        <w:jc w:val="both"/>
        <w:rPr>
          <w:rFonts w:ascii="Sylfaen" w:hAnsi="Sylfaen" w:cs="Sylfaen"/>
          <w:b/>
          <w:bCs/>
          <w:lang w:val="ka-GE"/>
        </w:rPr>
      </w:pPr>
      <w:r w:rsidRPr="005E2DF0">
        <w:rPr>
          <w:rFonts w:ascii="Sylfaen" w:hAnsi="Sylfaen" w:cs="Sylfaen"/>
          <w:b/>
          <w:lang w:val="ka-GE"/>
        </w:rPr>
        <w:t>ლოტი N2: ელექტრო დამხმარე მასალების შესყიდვა</w:t>
      </w:r>
      <w:r w:rsidRPr="00FD2942">
        <w:rPr>
          <w:rFonts w:ascii="Sylfaen" w:hAnsi="Sylfaen" w:cs="Sylfaen"/>
          <w:lang w:val="ka-GE"/>
        </w:rPr>
        <w:t xml:space="preserve"> - დანართი N1-ის შესაბამისად.</w:t>
      </w:r>
    </w:p>
    <w:p w14:paraId="2261F442" w14:textId="77777777" w:rsidR="00FD2942" w:rsidRDefault="00FD2942" w:rsidP="004A1DAA">
      <w:pPr>
        <w:spacing w:line="240" w:lineRule="auto"/>
        <w:rPr>
          <w:rFonts w:ascii="Sylfaen" w:hAnsi="Sylfaen" w:cs="Sylfaen"/>
          <w:lang w:val="ka-GE"/>
        </w:rPr>
      </w:pPr>
    </w:p>
    <w:p w14:paraId="39B1DFFC" w14:textId="1F624FC0" w:rsidR="004A1DAA" w:rsidRPr="00AC2535" w:rsidRDefault="004A1DAA" w:rsidP="004A1DAA">
      <w:pPr>
        <w:spacing w:line="240" w:lineRule="auto"/>
        <w:rPr>
          <w:rFonts w:ascii="Sylfaen" w:hAnsi="Sylfaen" w:cs="Sylfaen"/>
          <w:lang w:val="ka-GE"/>
        </w:rPr>
      </w:pPr>
      <w:r w:rsidRPr="00AC2535">
        <w:rPr>
          <w:rFonts w:ascii="Sylfaen" w:hAnsi="Sylfaen" w:cs="Sylfaen"/>
          <w:lang w:val="ka-GE"/>
        </w:rPr>
        <w:t xml:space="preserve">შენიშვნა: პრეტენდენტმა შესაძლებელია მონაწილეობა მიიღოს ტენდერის </w:t>
      </w:r>
      <w:r w:rsidR="00D15C0A">
        <w:rPr>
          <w:rFonts w:ascii="Sylfaen" w:hAnsi="Sylfaen" w:cs="Sylfaen"/>
          <w:lang w:val="ka-GE"/>
        </w:rPr>
        <w:t>ერთ-ერთ ან</w:t>
      </w:r>
      <w:r w:rsidR="00CE43A7">
        <w:rPr>
          <w:rFonts w:ascii="Sylfaen" w:hAnsi="Sylfaen" w:cs="Sylfaen"/>
          <w:lang w:val="ka-GE"/>
        </w:rPr>
        <w:t xml:space="preserve"> ორივე </w:t>
      </w:r>
      <w:r w:rsidRPr="00AC2535">
        <w:rPr>
          <w:rFonts w:ascii="Sylfaen" w:hAnsi="Sylfaen" w:cs="Sylfaen"/>
          <w:lang w:val="ka-GE"/>
        </w:rPr>
        <w:t xml:space="preserve"> ნაწილში.</w:t>
      </w:r>
    </w:p>
    <w:p w14:paraId="68E11889" w14:textId="77777777" w:rsidR="004A1DAA" w:rsidRPr="005E078A" w:rsidRDefault="004A1DAA" w:rsidP="000353F8">
      <w:pPr>
        <w:spacing w:after="0" w:line="240" w:lineRule="auto"/>
        <w:jc w:val="both"/>
        <w:rPr>
          <w:rFonts w:ascii="Sylfaen" w:hAnsi="Sylfaen" w:cs="Sylfaen"/>
          <w:b/>
          <w:bCs/>
          <w:lang w:val="ka-GE"/>
        </w:rPr>
      </w:pPr>
    </w:p>
    <w:p w14:paraId="7A0267B6" w14:textId="77777777" w:rsidR="002470B5" w:rsidRDefault="002470B5" w:rsidP="00F90B03">
      <w:pPr>
        <w:rPr>
          <w:rFonts w:ascii="Sylfaen" w:hAnsi="Sylfaen" w:cs="Sylfaen"/>
          <w:b/>
          <w:lang w:val="ka-GE"/>
        </w:rPr>
      </w:pPr>
    </w:p>
    <w:p w14:paraId="24311423" w14:textId="3AEB900F"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0B14B43F" w14:textId="58F28BF3" w:rsidR="005D3316" w:rsidRDefault="00D527CB" w:rsidP="005D3316">
      <w:pPr>
        <w:rPr>
          <w:rFonts w:ascii="Sylfaen" w:hAnsi="Sylfaen" w:cs="Sylfaen"/>
          <w:b/>
          <w:color w:val="222222"/>
          <w:u w:val="single"/>
          <w:shd w:val="clear" w:color="auto" w:fill="FFFFFF"/>
          <w:lang w:val="ka-GE"/>
        </w:rPr>
      </w:pPr>
      <w:r w:rsidRPr="008C62E4">
        <w:rPr>
          <w:rFonts w:ascii="Sylfaen" w:hAnsi="Sylfaen" w:cs="Sylfaen"/>
          <w:color w:val="222222"/>
          <w:shd w:val="clear" w:color="auto" w:fill="FFFFFF"/>
          <w:lang w:val="ka-GE"/>
        </w:rPr>
        <w:lastRenderedPageBreak/>
        <w:t>პრეტენდენტმა</w:t>
      </w:r>
      <w:r w:rsidRPr="008C62E4">
        <w:rPr>
          <w:rFonts w:ascii="Verdana" w:hAnsi="Verdana"/>
          <w:color w:val="222222"/>
          <w:shd w:val="clear" w:color="auto" w:fill="FFFFFF"/>
          <w:lang w:val="ka-GE"/>
        </w:rPr>
        <w:t xml:space="preserve"> </w:t>
      </w:r>
      <w:r w:rsidRPr="008C62E4">
        <w:rPr>
          <w:rFonts w:ascii="Sylfaen" w:hAnsi="Sylfaen" w:cs="Sylfaen"/>
          <w:color w:val="222222"/>
          <w:shd w:val="clear" w:color="auto" w:fill="FFFFFF"/>
          <w:lang w:val="ka-GE"/>
        </w:rPr>
        <w:t>უნდა</w:t>
      </w:r>
      <w:r w:rsidRPr="008C62E4">
        <w:rPr>
          <w:rFonts w:ascii="Verdana" w:hAnsi="Verdana"/>
          <w:color w:val="222222"/>
          <w:shd w:val="clear" w:color="auto" w:fill="FFFFFF"/>
          <w:lang w:val="ka-GE"/>
        </w:rPr>
        <w:t xml:space="preserve"> </w:t>
      </w:r>
      <w:r w:rsidRPr="008C62E4">
        <w:rPr>
          <w:rFonts w:ascii="Sylfaen" w:hAnsi="Sylfaen" w:cs="Sylfaen"/>
          <w:color w:val="222222"/>
          <w:shd w:val="clear" w:color="auto" w:fill="FFFFFF"/>
          <w:lang w:val="ka-GE"/>
        </w:rPr>
        <w:t>წარმოადგინოს</w:t>
      </w:r>
      <w:r w:rsidRPr="008C62E4">
        <w:rPr>
          <w:rFonts w:ascii="Verdana" w:hAnsi="Verdana"/>
          <w:color w:val="222222"/>
          <w:shd w:val="clear" w:color="auto" w:fill="FFFFFF"/>
          <w:lang w:val="ka-GE"/>
        </w:rPr>
        <w:t xml:space="preserve"> </w:t>
      </w:r>
      <w:r w:rsidRPr="008C62E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D5577A">
        <w:rPr>
          <w:rFonts w:ascii="Sylfaen" w:hAnsi="Sylfaen" w:cs="Sylfaen"/>
          <w:color w:val="222222"/>
          <w:shd w:val="clear" w:color="auto" w:fill="FFFFFF"/>
          <w:lang w:val="ka-GE"/>
        </w:rPr>
        <w:t xml:space="preserve"> </w:t>
      </w:r>
      <w:r w:rsidR="003B656E">
        <w:rPr>
          <w:rFonts w:ascii="Sylfaen" w:hAnsi="Sylfaen" w:cs="Sylfaen"/>
          <w:b/>
          <w:color w:val="222222"/>
          <w:u w:val="single"/>
          <w:shd w:val="clear" w:color="auto" w:fill="FFFFFF"/>
          <w:lang w:val="ka-GE"/>
        </w:rPr>
        <w:t xml:space="preserve">ექსელის </w:t>
      </w:r>
      <w:r w:rsidR="00E3741F">
        <w:rPr>
          <w:rFonts w:ascii="Sylfaen" w:hAnsi="Sylfaen" w:cs="Sylfaen"/>
          <w:b/>
          <w:color w:val="222222"/>
          <w:u w:val="single"/>
          <w:shd w:val="clear" w:color="auto" w:fill="FFFFFF"/>
          <w:lang w:val="ka-GE"/>
        </w:rPr>
        <w:t xml:space="preserve">ფაილში </w:t>
      </w:r>
      <w:r w:rsidR="003B656E">
        <w:rPr>
          <w:rFonts w:ascii="Sylfaen" w:hAnsi="Sylfaen" w:cs="Sylfaen"/>
          <w:b/>
          <w:color w:val="222222"/>
          <w:u w:val="single"/>
          <w:shd w:val="clear" w:color="auto" w:fill="FFFFFF"/>
          <w:lang w:val="ka-GE"/>
        </w:rPr>
        <w:t>და ხელმოწერილ დამოწმებულ</w:t>
      </w:r>
      <w:r w:rsidR="00EF0FCD">
        <w:rPr>
          <w:rFonts w:ascii="Sylfaen" w:hAnsi="Sylfaen" w:cs="Sylfaen"/>
          <w:b/>
          <w:color w:val="222222"/>
          <w:u w:val="single"/>
          <w:shd w:val="clear" w:color="auto" w:fill="FFFFFF"/>
          <w:lang w:val="ka-GE"/>
        </w:rPr>
        <w:t xml:space="preserve"> .</w:t>
      </w:r>
      <w:r w:rsidR="00EF0FCD">
        <w:rPr>
          <w:rFonts w:ascii="Sylfaen" w:hAnsi="Sylfaen" w:cs="Sylfaen"/>
          <w:b/>
          <w:color w:val="222222"/>
          <w:u w:val="single"/>
          <w:shd w:val="clear" w:color="auto" w:fill="FFFFFF"/>
        </w:rPr>
        <w:t xml:space="preserve">pdf </w:t>
      </w:r>
      <w:r w:rsidR="00EF0FCD">
        <w:rPr>
          <w:rFonts w:ascii="Sylfaen" w:hAnsi="Sylfaen" w:cs="Sylfaen"/>
          <w:b/>
          <w:color w:val="222222"/>
          <w:u w:val="single"/>
          <w:shd w:val="clear" w:color="auto" w:fill="FFFFFF"/>
          <w:lang w:val="ka-GE"/>
        </w:rPr>
        <w:t>გაფართოებით</w:t>
      </w:r>
      <w:r w:rsidR="0016587E" w:rsidRPr="008C62E4">
        <w:rPr>
          <w:rFonts w:ascii="Sylfaen" w:hAnsi="Sylfaen" w:cs="Sylfaen"/>
          <w:b/>
          <w:color w:val="222222"/>
          <w:u w:val="single"/>
          <w:shd w:val="clear" w:color="auto" w:fill="FFFFFF"/>
          <w:lang w:val="ka-GE"/>
        </w:rPr>
        <w:t xml:space="preserve"> </w:t>
      </w:r>
      <w:r w:rsidR="003B656E">
        <w:rPr>
          <w:rFonts w:ascii="Sylfaen" w:hAnsi="Sylfaen" w:cs="Sylfaen"/>
          <w:b/>
          <w:color w:val="222222"/>
          <w:u w:val="single"/>
          <w:shd w:val="clear" w:color="auto" w:fill="FFFFFF"/>
          <w:lang w:val="ka-GE"/>
        </w:rPr>
        <w:t>ფორმატში.</w:t>
      </w:r>
      <w:r w:rsidR="00195CB0">
        <w:rPr>
          <w:rFonts w:ascii="Sylfaen" w:hAnsi="Sylfaen" w:cs="Sylfaen"/>
          <w:b/>
          <w:color w:val="222222"/>
          <w:u w:val="single"/>
          <w:shd w:val="clear" w:color="auto" w:fill="FFFFFF"/>
          <w:lang w:val="ka-GE"/>
        </w:rPr>
        <w:t xml:space="preserve"> </w:t>
      </w:r>
    </w:p>
    <w:p w14:paraId="412BA9F9" w14:textId="77777777" w:rsidR="002470B5" w:rsidRDefault="002470B5" w:rsidP="00F90B03">
      <w:pPr>
        <w:rPr>
          <w:rFonts w:ascii="Sylfaen" w:hAnsi="Sylfaen" w:cs="Sylfaen"/>
          <w:b/>
          <w:lang w:val="ka-GE"/>
        </w:rPr>
      </w:pPr>
    </w:p>
    <w:p w14:paraId="40CB8799" w14:textId="0BC289C3" w:rsidR="00961AC3" w:rsidRPr="002445BD" w:rsidRDefault="00F13EF3" w:rsidP="00F90B03">
      <w:pPr>
        <w:rPr>
          <w:rFonts w:ascii="Sylfaen" w:hAnsi="Sylfaen" w:cs="Sylfaen"/>
          <w:b/>
          <w:lang w:val="ka-GE"/>
        </w:rPr>
      </w:pPr>
      <w:r w:rsidRPr="002445BD">
        <w:rPr>
          <w:rFonts w:ascii="Sylfaen" w:hAnsi="Sylfaen" w:cs="Sylfaen"/>
          <w:b/>
          <w:lang w:val="ka-GE"/>
        </w:rPr>
        <w:t>ლოტი N1: ტრანსფორმატორების შესყიდვა</w:t>
      </w:r>
    </w:p>
    <w:p w14:paraId="13CD5037" w14:textId="2D6DF0B9" w:rsidR="00961AC3" w:rsidRPr="008C62E4" w:rsidRDefault="00961AC3" w:rsidP="00F90B03">
      <w:pPr>
        <w:rPr>
          <w:rFonts w:ascii="Sylfaen" w:hAnsi="Sylfaen" w:cs="Sylfaen"/>
          <w:color w:val="222222"/>
          <w:shd w:val="clear" w:color="auto" w:fill="FFFFFF"/>
          <w:lang w:val="ka-GE"/>
        </w:rPr>
      </w:pPr>
      <w:r w:rsidRPr="007F1811">
        <w:rPr>
          <w:rFonts w:ascii="Sylfaen" w:hAnsi="Sylfaen"/>
          <w:lang w:val="ka-GE"/>
        </w:rPr>
        <w:t>ფასები წარდგენილი უნდა იქნას ლარში,</w:t>
      </w:r>
      <w:r>
        <w:rPr>
          <w:rFonts w:ascii="Sylfaen" w:hAnsi="Sylfaen"/>
          <w:lang w:val="ka-GE"/>
        </w:rPr>
        <w:t xml:space="preserve"> დამატებითი ღირებულების</w:t>
      </w:r>
      <w:r w:rsidR="003C1DAB">
        <w:rPr>
          <w:rFonts w:ascii="Sylfaen" w:hAnsi="Sylfaen"/>
          <w:lang w:val="ka-GE"/>
        </w:rPr>
        <w:t xml:space="preserve"> და </w:t>
      </w:r>
      <w:r w:rsidRPr="003C0752">
        <w:rPr>
          <w:rFonts w:ascii="Sylfaen" w:hAnsi="Sylfaen"/>
          <w:lang w:val="ka-GE"/>
        </w:rPr>
        <w:t>საქართველოს კანონმდებლობით დადგენილი გადასახადების ჩათვლით.</w:t>
      </w:r>
      <w:r w:rsidR="0026770D">
        <w:rPr>
          <w:rFonts w:ascii="Sylfaen" w:hAnsi="Sylfaen"/>
          <w:lang w:val="ka-GE"/>
        </w:rPr>
        <w:t xml:space="preserve"> ფასი უნდა მო</w:t>
      </w:r>
      <w:r w:rsidRPr="007F1811">
        <w:rPr>
          <w:rFonts w:ascii="Sylfaen" w:hAnsi="Sylfaen"/>
          <w:lang w:val="ka-GE"/>
        </w:rPr>
        <w:t>იცავდეს ტრანსპორტირების,</w:t>
      </w:r>
      <w:r>
        <w:rPr>
          <w:rFonts w:ascii="Sylfaen" w:hAnsi="Sylfaen"/>
          <w:lang w:val="ka-GE"/>
        </w:rPr>
        <w:t xml:space="preserve"> </w:t>
      </w:r>
      <w:r w:rsidR="003C0752" w:rsidRPr="003C0752">
        <w:rPr>
          <w:rFonts w:ascii="Sylfaen" w:hAnsi="Sylfaen"/>
          <w:lang w:val="ka-GE"/>
        </w:rPr>
        <w:t>ნახაზების მომზადების</w:t>
      </w:r>
      <w:r w:rsidR="00BA2CC1" w:rsidRPr="003C0752">
        <w:rPr>
          <w:rFonts w:ascii="Sylfaen" w:hAnsi="Sylfaen"/>
          <w:lang w:val="ka-GE"/>
        </w:rPr>
        <w:t>,</w:t>
      </w:r>
      <w:r w:rsidR="00BA2CC1">
        <w:rPr>
          <w:rFonts w:ascii="Sylfaen" w:hAnsi="Sylfaen"/>
          <w:lang w:val="ka-GE"/>
        </w:rPr>
        <w:t xml:space="preserve"> </w:t>
      </w:r>
      <w:r w:rsidR="00BA2CC1">
        <w:rPr>
          <w:rFonts w:ascii="Sylfaen" w:hAnsi="Sylfaen" w:cs="Sylfaen"/>
          <w:color w:val="222222"/>
          <w:shd w:val="clear" w:color="auto" w:fill="FFFFFF"/>
          <w:lang w:val="ka-GE"/>
        </w:rPr>
        <w:t xml:space="preserve">გადმოტვირთვის და </w:t>
      </w:r>
      <w:r>
        <w:rPr>
          <w:rFonts w:ascii="Sylfaen" w:hAnsi="Sylfaen" w:cs="Sylfaen"/>
          <w:color w:val="222222"/>
          <w:shd w:val="clear" w:color="auto" w:fill="FFFFFF"/>
          <w:lang w:val="ka-GE"/>
        </w:rPr>
        <w:t>ფუნდამენტზე დადგმის</w:t>
      </w:r>
      <w:r w:rsidR="00BA2CC1">
        <w:rPr>
          <w:rFonts w:ascii="Sylfaen" w:hAnsi="Sylfaen"/>
          <w:lang w:val="ka-GE"/>
        </w:rPr>
        <w:t xml:space="preserve"> </w:t>
      </w:r>
      <w:r w:rsidR="002445BD">
        <w:rPr>
          <w:rFonts w:ascii="Sylfaen" w:hAnsi="Sylfaen"/>
          <w:lang w:val="ka-GE"/>
        </w:rPr>
        <w:t>ღირებულებას</w:t>
      </w:r>
      <w:r w:rsidR="003C1DAB">
        <w:rPr>
          <w:rFonts w:ascii="Sylfaen" w:hAnsi="Sylfaen"/>
          <w:lang w:val="ka-GE"/>
        </w:rPr>
        <w:t>.</w:t>
      </w:r>
      <w:r w:rsidR="002445BD">
        <w:rPr>
          <w:rFonts w:ascii="Sylfaen" w:hAnsi="Sylfaen"/>
          <w:lang w:val="ka-GE"/>
        </w:rPr>
        <w:t xml:space="preserve"> </w:t>
      </w:r>
    </w:p>
    <w:p w14:paraId="7C270F4B" w14:textId="2A9DF389" w:rsidR="00910A0C" w:rsidRPr="002445BD" w:rsidRDefault="00910A0C" w:rsidP="00910A0C">
      <w:pPr>
        <w:spacing w:line="240" w:lineRule="auto"/>
        <w:rPr>
          <w:rFonts w:ascii="Sylfaen" w:hAnsi="Sylfaen" w:cs="Sylfaen"/>
          <w:b/>
          <w:lang w:val="ka-GE"/>
        </w:rPr>
      </w:pPr>
      <w:r w:rsidRPr="002445BD">
        <w:rPr>
          <w:rFonts w:ascii="Sylfaen" w:hAnsi="Sylfaen" w:cs="Sylfaen"/>
          <w:b/>
          <w:lang w:val="ka-GE"/>
        </w:rPr>
        <w:t>ლოტი N2: ელექტრო დამხმარე მასალების შესყიდვა</w:t>
      </w:r>
    </w:p>
    <w:p w14:paraId="3658076B" w14:textId="461042B1" w:rsidR="00910A0C" w:rsidRPr="008C62E4" w:rsidRDefault="00910A0C" w:rsidP="00F90B03">
      <w:pPr>
        <w:rPr>
          <w:rFonts w:ascii="Sylfaen" w:hAnsi="Sylfaen" w:cs="Sylfaen"/>
          <w:color w:val="222222"/>
          <w:shd w:val="clear" w:color="auto" w:fill="FFFFFF"/>
          <w:lang w:val="ka-GE"/>
        </w:rPr>
      </w:pPr>
      <w:r w:rsidRPr="008C62E4">
        <w:rPr>
          <w:rFonts w:ascii="Sylfaen" w:hAnsi="Sylfaen" w:cs="Sylfaen"/>
          <w:color w:val="222222"/>
          <w:shd w:val="clear" w:color="auto" w:fill="FFFFFF"/>
          <w:lang w:val="ka-GE"/>
        </w:rPr>
        <w:t xml:space="preserve">ფასები წარდგენილი უნდა იქნას ლარში, ტრანსპორტირების, </w:t>
      </w:r>
      <w:r w:rsidR="003341D4" w:rsidRPr="003341D4">
        <w:rPr>
          <w:rFonts w:ascii="Sylfaen" w:hAnsi="Sylfaen" w:cs="Sylfaen"/>
          <w:color w:val="222222"/>
          <w:shd w:val="clear" w:color="auto" w:fill="FFFFFF"/>
          <w:lang w:val="ka-GE"/>
        </w:rPr>
        <w:t>გადმოტვირთვის,</w:t>
      </w:r>
      <w:r w:rsidR="003341D4">
        <w:rPr>
          <w:rFonts w:ascii="Sylfaen" w:hAnsi="Sylfaen" w:cs="Sylfaen"/>
          <w:color w:val="222222"/>
          <w:shd w:val="clear" w:color="auto" w:fill="FFFFFF"/>
          <w:lang w:val="ka-GE"/>
        </w:rPr>
        <w:t xml:space="preserve"> </w:t>
      </w:r>
      <w:r w:rsidRPr="008C62E4">
        <w:rPr>
          <w:rFonts w:ascii="Sylfaen" w:hAnsi="Sylfaen" w:cs="Sylfaen"/>
          <w:color w:val="222222"/>
          <w:shd w:val="clear" w:color="auto" w:fill="FFFFFF"/>
          <w:lang w:val="ka-GE"/>
        </w:rPr>
        <w:t>დამატებითი ღირებულების და საქართველოს კანონმდ</w:t>
      </w:r>
      <w:r w:rsidR="003341D4" w:rsidRPr="008C62E4">
        <w:rPr>
          <w:rFonts w:ascii="Sylfaen" w:hAnsi="Sylfaen" w:cs="Sylfaen"/>
          <w:color w:val="222222"/>
          <w:shd w:val="clear" w:color="auto" w:fill="FFFFFF"/>
          <w:lang w:val="ka-GE"/>
        </w:rPr>
        <w:t>ებლობით დადგენილი გადასახადების</w:t>
      </w:r>
      <w:r w:rsidRPr="008C62E4">
        <w:rPr>
          <w:rFonts w:ascii="Sylfaen" w:hAnsi="Sylfaen" w:cs="Sylfaen"/>
          <w:color w:val="222222"/>
          <w:shd w:val="clear" w:color="auto" w:fill="FFFFFF"/>
          <w:lang w:val="ka-GE"/>
        </w:rPr>
        <w:t xml:space="preserve"> ჩათვლით.</w:t>
      </w:r>
    </w:p>
    <w:p w14:paraId="19B7D15A" w14:textId="77777777" w:rsidR="005D3316" w:rsidRPr="000263B6" w:rsidRDefault="005D3316" w:rsidP="00F90B03">
      <w:pPr>
        <w:rPr>
          <w:rFonts w:ascii="Sylfaen" w:hAnsi="Sylfaen" w:cs="Sylfaen"/>
          <w:b/>
          <w:color w:val="222222"/>
          <w:u w:val="single"/>
          <w:shd w:val="clear" w:color="auto" w:fill="FFFFFF"/>
          <w:lang w:val="ka-GE"/>
        </w:rPr>
      </w:pPr>
    </w:p>
    <w:p w14:paraId="53AEFCB0" w14:textId="12B070EC" w:rsidR="00576E4E" w:rsidRDefault="00387591" w:rsidP="00576E4E">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D330D1">
        <w:rPr>
          <w:rFonts w:ascii="Sylfaen" w:hAnsi="Sylfaen"/>
          <w:b/>
          <w:lang w:val="ka-GE"/>
        </w:rPr>
        <w:t xml:space="preserve">საქონლის მიწოდების </w:t>
      </w:r>
      <w:r w:rsidR="00D330D1" w:rsidRPr="00E37C5C">
        <w:rPr>
          <w:rFonts w:ascii="Sylfaen" w:hAnsi="Sylfaen"/>
          <w:b/>
          <w:lang w:val="ka-GE"/>
        </w:rPr>
        <w:t>(ხელშეკრულების) ვადა</w:t>
      </w:r>
    </w:p>
    <w:p w14:paraId="31101A24" w14:textId="5E8CC787" w:rsidR="00576E4E" w:rsidRPr="00537411" w:rsidRDefault="00537411" w:rsidP="00FD35B5">
      <w:pPr>
        <w:rPr>
          <w:rFonts w:ascii="Sylfaen" w:hAnsi="Sylfaen"/>
          <w:lang w:val="ka-GE"/>
        </w:rPr>
      </w:pPr>
      <w:r>
        <w:rPr>
          <w:rFonts w:ascii="Sylfaen" w:hAnsi="Sylfaen"/>
          <w:lang w:val="ka-GE"/>
        </w:rPr>
        <w:t xml:space="preserve">მოწოდების </w:t>
      </w:r>
      <w:r w:rsidR="00DF417B">
        <w:rPr>
          <w:rFonts w:ascii="Sylfaen" w:hAnsi="Sylfaen"/>
          <w:lang w:val="ka-GE"/>
        </w:rPr>
        <w:t xml:space="preserve">მაქსიმალური ვადა არის </w:t>
      </w:r>
      <w:r w:rsidR="00B12031">
        <w:rPr>
          <w:rFonts w:ascii="Sylfaen" w:hAnsi="Sylfaen"/>
          <w:lang w:val="ka-GE"/>
        </w:rPr>
        <w:t xml:space="preserve">1 თვე. </w:t>
      </w:r>
    </w:p>
    <w:p w14:paraId="6108F40A" w14:textId="77777777" w:rsidR="00537411" w:rsidRPr="008C62E4" w:rsidRDefault="00537411" w:rsidP="00D330D1">
      <w:pPr>
        <w:rPr>
          <w:rFonts w:ascii="Sylfaen" w:hAnsi="Sylfaen" w:cs="Sylfaen"/>
          <w:b/>
          <w:lang w:val="ka-GE"/>
        </w:rPr>
      </w:pPr>
    </w:p>
    <w:p w14:paraId="19816A33" w14:textId="251CE84F" w:rsidR="00D330D1" w:rsidRDefault="00056A31" w:rsidP="00D330D1">
      <w:pPr>
        <w:rPr>
          <w:rFonts w:ascii="Sylfaen" w:hAnsi="Sylfaen"/>
          <w:b/>
          <w:lang w:val="ka-GE"/>
        </w:rPr>
      </w:pPr>
      <w:r w:rsidRPr="008C62E4">
        <w:rPr>
          <w:rFonts w:ascii="Sylfaen" w:hAnsi="Sylfaen" w:cs="Sylfaen"/>
          <w:b/>
          <w:lang w:val="ka-GE"/>
        </w:rPr>
        <w:t>1</w:t>
      </w:r>
      <w:r w:rsidR="00CF7A57" w:rsidRPr="008C62E4">
        <w:rPr>
          <w:rFonts w:ascii="Sylfaen" w:hAnsi="Sylfaen" w:cs="Sylfaen"/>
          <w:b/>
          <w:lang w:val="ka-GE"/>
        </w:rPr>
        <w:t>.5</w:t>
      </w:r>
      <w:r w:rsidR="00931A9A" w:rsidRPr="00E90A78">
        <w:rPr>
          <w:rFonts w:ascii="Sylfaen" w:hAnsi="Sylfaen" w:cs="Sylfaen"/>
          <w:b/>
          <w:lang w:val="ka-GE"/>
        </w:rPr>
        <w:t xml:space="preserve"> </w:t>
      </w:r>
      <w:r w:rsidR="00D330D1">
        <w:rPr>
          <w:rFonts w:ascii="Sylfaen" w:hAnsi="Sylfaen"/>
          <w:b/>
          <w:lang w:val="ka-GE"/>
        </w:rPr>
        <w:t>საქონლის მიწოდების</w:t>
      </w:r>
      <w:r w:rsidR="00D330D1" w:rsidRPr="00E37C5C">
        <w:rPr>
          <w:rFonts w:ascii="Sylfaen" w:hAnsi="Sylfaen"/>
          <w:b/>
          <w:lang w:val="ka-GE"/>
        </w:rPr>
        <w:t xml:space="preserve"> ფორმა და ადგილი</w:t>
      </w:r>
    </w:p>
    <w:p w14:paraId="0D7A1830" w14:textId="618FC9ED" w:rsidR="00AF12A1" w:rsidRDefault="00D330D1" w:rsidP="00E216FC">
      <w:pPr>
        <w:spacing w:after="0" w:line="240" w:lineRule="auto"/>
        <w:jc w:val="both"/>
        <w:rPr>
          <w:rFonts w:ascii="Sylfaen" w:hAnsi="Sylfaen" w:cs="Arial"/>
          <w:lang w:val="ka-GE"/>
        </w:rPr>
      </w:pPr>
      <w:r w:rsidRPr="0060783E">
        <w:rPr>
          <w:rFonts w:ascii="Sylfaen" w:hAnsi="Sylfaen" w:cs="Arial"/>
          <w:lang w:val="ka-GE"/>
        </w:rPr>
        <w:t>მიწოდების ადგილი - შპს „დარჩი“, სოფელი</w:t>
      </w:r>
      <w:r w:rsidR="00A9518F">
        <w:rPr>
          <w:rFonts w:ascii="Sylfaen" w:hAnsi="Sylfaen" w:cs="Arial"/>
          <w:lang w:val="ka-GE"/>
        </w:rPr>
        <w:t xml:space="preserve"> ლუხი,</w:t>
      </w:r>
      <w:r w:rsidRPr="0060783E">
        <w:rPr>
          <w:rFonts w:ascii="Sylfaen" w:hAnsi="Sylfaen" w:cs="Arial"/>
          <w:lang w:val="ka-GE"/>
        </w:rPr>
        <w:t xml:space="preserve"> ხაიში</w:t>
      </w:r>
      <w:r w:rsidR="00A9518F">
        <w:rPr>
          <w:rFonts w:ascii="Sylfaen" w:hAnsi="Sylfaen" w:cs="Arial"/>
          <w:lang w:val="ka-GE"/>
        </w:rPr>
        <w:t>ს თემი</w:t>
      </w:r>
      <w:r w:rsidRPr="0060783E">
        <w:rPr>
          <w:rFonts w:ascii="Sylfaen" w:hAnsi="Sylfaen" w:cs="Arial"/>
          <w:lang w:val="ka-GE"/>
        </w:rPr>
        <w:t xml:space="preserve">, მესტიის მუნიციპალიტეტი, </w:t>
      </w:r>
      <w:r w:rsidR="00A9518F">
        <w:rPr>
          <w:rFonts w:ascii="Sylfaen" w:hAnsi="Sylfaen" w:cs="Arial"/>
          <w:lang w:val="ka-GE"/>
        </w:rPr>
        <w:t xml:space="preserve">სამეგრელო-ზემო </w:t>
      </w:r>
      <w:r w:rsidRPr="0060783E">
        <w:rPr>
          <w:rFonts w:ascii="Sylfaen" w:hAnsi="Sylfaen" w:cs="Arial"/>
          <w:lang w:val="ka-GE"/>
        </w:rPr>
        <w:t>სვანეთი.</w:t>
      </w:r>
    </w:p>
    <w:p w14:paraId="41DF6595" w14:textId="77777777" w:rsidR="00A5251D" w:rsidRDefault="00A5251D" w:rsidP="00E216FC">
      <w:pPr>
        <w:spacing w:after="0" w:line="240" w:lineRule="auto"/>
        <w:jc w:val="both"/>
        <w:rPr>
          <w:rFonts w:ascii="Sylfaen" w:hAnsi="Sylfaen" w:cs="Arial"/>
          <w:lang w:val="ka-GE"/>
        </w:rPr>
      </w:pPr>
    </w:p>
    <w:p w14:paraId="452CC839" w14:textId="77777777" w:rsidR="00D330D1" w:rsidRPr="00D330D1" w:rsidRDefault="00D330D1" w:rsidP="00E216FC">
      <w:pPr>
        <w:spacing w:after="0" w:line="240" w:lineRule="auto"/>
        <w:jc w:val="both"/>
        <w:rPr>
          <w:rFonts w:ascii="Sylfaen" w:hAnsi="Sylfaen" w:cs="Arial"/>
          <w:lang w:val="ka-GE"/>
        </w:rPr>
      </w:pPr>
    </w:p>
    <w:p w14:paraId="7DECD3AE" w14:textId="7A7CD0A9" w:rsidR="00AF12A1" w:rsidRDefault="00E216FC" w:rsidP="00E216FC">
      <w:pPr>
        <w:spacing w:after="0" w:line="240" w:lineRule="auto"/>
        <w:jc w:val="both"/>
        <w:rPr>
          <w:rFonts w:ascii="Sylfaen" w:hAnsi="Sylfaen"/>
          <w:b/>
          <w:lang w:val="ka-GE"/>
        </w:rPr>
      </w:pPr>
      <w:r w:rsidRPr="001B2CAA">
        <w:rPr>
          <w:rFonts w:ascii="Sylfaen" w:hAnsi="Sylfaen" w:cs="Arial"/>
          <w:b/>
          <w:lang w:val="ka-GE"/>
        </w:rPr>
        <w:t>1</w:t>
      </w:r>
      <w:r w:rsidR="001B2CAA" w:rsidRPr="001B2CAA">
        <w:rPr>
          <w:rFonts w:ascii="Sylfaen" w:hAnsi="Sylfaen"/>
          <w:b/>
          <w:lang w:val="ka-GE"/>
        </w:rPr>
        <w:t>.6</w:t>
      </w:r>
      <w:r w:rsidRPr="007F1811">
        <w:rPr>
          <w:rFonts w:ascii="Sylfaen" w:hAnsi="Sylfaen"/>
          <w:b/>
          <w:lang w:val="ka-GE"/>
        </w:rPr>
        <w:t xml:space="preserve"> </w:t>
      </w:r>
      <w:r w:rsidR="00AF12A1">
        <w:rPr>
          <w:rFonts w:ascii="Sylfaen" w:hAnsi="Sylfaen"/>
          <w:b/>
          <w:lang w:val="ka-GE"/>
        </w:rPr>
        <w:t xml:space="preserve">საგარანტიო ვადა </w:t>
      </w:r>
    </w:p>
    <w:p w14:paraId="215DD86F" w14:textId="685A4253" w:rsidR="00AF12A1" w:rsidRDefault="00AF12A1" w:rsidP="00E216FC">
      <w:pPr>
        <w:spacing w:after="0" w:line="240" w:lineRule="auto"/>
        <w:jc w:val="both"/>
        <w:rPr>
          <w:rFonts w:ascii="Sylfaen" w:hAnsi="Sylfaen"/>
          <w:b/>
          <w:lang w:val="ka-GE"/>
        </w:rPr>
      </w:pPr>
    </w:p>
    <w:p w14:paraId="7004F6D9" w14:textId="77777777" w:rsidR="00AF12A1" w:rsidRDefault="00AF12A1" w:rsidP="00AF12A1">
      <w:pPr>
        <w:spacing w:after="0" w:line="240" w:lineRule="auto"/>
        <w:jc w:val="both"/>
        <w:rPr>
          <w:rFonts w:ascii="Sylfaen" w:hAnsi="Sylfaen"/>
          <w:lang w:val="ka-GE"/>
        </w:rPr>
      </w:pPr>
    </w:p>
    <w:p w14:paraId="7E0CBF62" w14:textId="38DD9210" w:rsidR="00AF12A1" w:rsidRDefault="00AF12A1" w:rsidP="00AF12A1">
      <w:pPr>
        <w:rPr>
          <w:rFonts w:ascii="Sylfaen" w:hAnsi="Sylfaen"/>
          <w:lang w:val="ka-GE"/>
        </w:rPr>
      </w:pPr>
      <w:r w:rsidRPr="00906D00">
        <w:rPr>
          <w:rFonts w:ascii="Sylfaen" w:hAnsi="Sylfaen"/>
          <w:lang w:val="ka-GE"/>
        </w:rPr>
        <w:t>საგარანტიო პერიოდის მანძილზე პრეტენდენტი უზრუნველყოფს სათადარიგო ნაწილების მოწოდებას</w:t>
      </w:r>
      <w:r w:rsidR="00DF417B">
        <w:rPr>
          <w:rFonts w:ascii="Sylfaen" w:hAnsi="Sylfaen"/>
          <w:lang w:val="ka-GE"/>
        </w:rPr>
        <w:t xml:space="preserve"> და შეკეთებას</w:t>
      </w:r>
      <w:r w:rsidRPr="00906D00">
        <w:rPr>
          <w:rFonts w:ascii="Sylfaen" w:hAnsi="Sylfaen"/>
          <w:lang w:val="ka-GE"/>
        </w:rPr>
        <w:t xml:space="preserve"> ან ახალი მოწყობილობით ჩანაცვლებას საგარანტიო პირობების ფარგლებში. 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პერიოდი/პირობები იქნება გათვალისწინებული.</w:t>
      </w:r>
    </w:p>
    <w:p w14:paraId="2B4F47A2" w14:textId="2B179894" w:rsidR="00F04258" w:rsidRPr="0060783E" w:rsidRDefault="00F04258" w:rsidP="00F04258">
      <w:pPr>
        <w:spacing w:after="0" w:line="240" w:lineRule="auto"/>
        <w:jc w:val="both"/>
        <w:rPr>
          <w:rFonts w:ascii="Sylfaen" w:hAnsi="Sylfaen"/>
          <w:lang w:val="ka-GE"/>
        </w:rPr>
      </w:pPr>
      <w:r w:rsidRPr="0060783E">
        <w:rPr>
          <w:rFonts w:ascii="Sylfaen" w:hAnsi="Sylfaen"/>
          <w:lang w:val="ka-GE"/>
        </w:rPr>
        <w:t>შესრულებული სამუშაოების საგარანტიო ვადა განისაზღვრ</w:t>
      </w:r>
      <w:r w:rsidR="004D0571" w:rsidRPr="0060783E">
        <w:rPr>
          <w:rFonts w:ascii="Sylfaen" w:hAnsi="Sylfaen"/>
          <w:lang w:val="ka-GE"/>
        </w:rPr>
        <w:t>ება მომსახურების დასრულებიდან 1</w:t>
      </w:r>
      <w:r w:rsidR="00DF417B">
        <w:rPr>
          <w:rFonts w:ascii="Sylfaen" w:hAnsi="Sylfaen"/>
          <w:lang w:val="ka-GE"/>
        </w:rPr>
        <w:t>8</w:t>
      </w:r>
      <w:r w:rsidRPr="0060783E">
        <w:rPr>
          <w:rFonts w:ascii="Sylfaen" w:hAnsi="Sylfaen"/>
          <w:lang w:val="ka-GE"/>
        </w:rPr>
        <w:t xml:space="preserve"> (</w:t>
      </w:r>
      <w:r w:rsidR="00DF417B">
        <w:rPr>
          <w:rFonts w:ascii="Sylfaen" w:hAnsi="Sylfaen"/>
          <w:lang w:val="ka-GE"/>
        </w:rPr>
        <w:t xml:space="preserve">თვრამეტი) </w:t>
      </w:r>
      <w:r w:rsidRPr="0060783E">
        <w:rPr>
          <w:rFonts w:ascii="Sylfaen" w:hAnsi="Sylfaen"/>
          <w:lang w:val="ka-GE"/>
        </w:rPr>
        <w:t>თვის ვადით.</w:t>
      </w:r>
      <w:r w:rsidR="001A5AB4" w:rsidRPr="0060783E">
        <w:rPr>
          <w:rFonts w:ascii="Sylfaen" w:hAnsi="Sylfaen"/>
          <w:lang w:val="ka-GE"/>
        </w:rPr>
        <w:t xml:space="preserve"> </w:t>
      </w:r>
    </w:p>
    <w:p w14:paraId="54A6C2E4" w14:textId="77777777" w:rsidR="001A5AB4" w:rsidRPr="001A5AB4" w:rsidRDefault="001A5AB4" w:rsidP="00F04258">
      <w:pPr>
        <w:spacing w:after="0" w:line="240" w:lineRule="auto"/>
        <w:jc w:val="both"/>
        <w:rPr>
          <w:rFonts w:ascii="Sylfaen" w:hAnsi="Sylfaen"/>
          <w:color w:val="FF0000"/>
          <w:lang w:val="ka-GE"/>
        </w:rPr>
      </w:pPr>
    </w:p>
    <w:p w14:paraId="666D9732" w14:textId="2DE21FDF" w:rsidR="00F04258" w:rsidRPr="00906D00" w:rsidRDefault="00AF12A1" w:rsidP="00AF12A1">
      <w:pPr>
        <w:rPr>
          <w:rFonts w:ascii="Sylfaen" w:hAnsi="Sylfaen"/>
          <w:lang w:val="ka-GE"/>
        </w:rPr>
      </w:pPr>
      <w:r w:rsidRPr="00906D00">
        <w:rPr>
          <w:rFonts w:ascii="Sylfaen" w:hAnsi="Sylfaen"/>
          <w:lang w:val="ka-GE"/>
        </w:rPr>
        <w:t>საგარანტიო ვადა და პირობები ძალაში შედის მო</w:t>
      </w:r>
      <w:r w:rsidR="00DF417B">
        <w:rPr>
          <w:rFonts w:ascii="Sylfaen" w:hAnsi="Sylfaen"/>
          <w:lang w:val="ka-GE"/>
        </w:rPr>
        <w:t xml:space="preserve">წოდების თარიღიდან. </w:t>
      </w:r>
    </w:p>
    <w:p w14:paraId="69AF627C" w14:textId="77777777" w:rsidR="00AF12A1" w:rsidRDefault="00AF12A1" w:rsidP="00E216FC">
      <w:pPr>
        <w:spacing w:after="0" w:line="240" w:lineRule="auto"/>
        <w:jc w:val="both"/>
        <w:rPr>
          <w:rFonts w:ascii="Sylfaen" w:hAnsi="Sylfaen"/>
          <w:b/>
          <w:lang w:val="ka-GE"/>
        </w:rPr>
      </w:pPr>
    </w:p>
    <w:p w14:paraId="59A4DD53" w14:textId="77777777" w:rsidR="00AF12A1" w:rsidRDefault="00AF12A1" w:rsidP="00E216FC">
      <w:pPr>
        <w:spacing w:after="0" w:line="240" w:lineRule="auto"/>
        <w:jc w:val="both"/>
        <w:rPr>
          <w:rFonts w:ascii="Sylfaen" w:hAnsi="Sylfaen"/>
          <w:b/>
          <w:lang w:val="ka-GE"/>
        </w:rPr>
      </w:pPr>
    </w:p>
    <w:p w14:paraId="19B1FE3D" w14:textId="77777777" w:rsidR="002470B5" w:rsidRDefault="002470B5" w:rsidP="00E216FC">
      <w:pPr>
        <w:spacing w:after="0" w:line="240" w:lineRule="auto"/>
        <w:jc w:val="both"/>
        <w:rPr>
          <w:rFonts w:ascii="Sylfaen" w:hAnsi="Sylfaen"/>
          <w:b/>
          <w:lang w:val="ka-GE"/>
        </w:rPr>
      </w:pPr>
    </w:p>
    <w:p w14:paraId="673BA5B1" w14:textId="77777777" w:rsidR="002470B5" w:rsidRDefault="002470B5" w:rsidP="00E216FC">
      <w:pPr>
        <w:spacing w:after="0" w:line="240" w:lineRule="auto"/>
        <w:jc w:val="both"/>
        <w:rPr>
          <w:rFonts w:ascii="Sylfaen" w:hAnsi="Sylfaen"/>
          <w:b/>
          <w:lang w:val="ka-GE"/>
        </w:rPr>
      </w:pPr>
    </w:p>
    <w:p w14:paraId="5C7670AA" w14:textId="77777777" w:rsidR="002470B5" w:rsidRDefault="002470B5" w:rsidP="00E216FC">
      <w:pPr>
        <w:spacing w:after="0" w:line="240" w:lineRule="auto"/>
        <w:jc w:val="both"/>
        <w:rPr>
          <w:rFonts w:ascii="Sylfaen" w:hAnsi="Sylfaen"/>
          <w:b/>
          <w:lang w:val="ka-GE"/>
        </w:rPr>
      </w:pPr>
    </w:p>
    <w:p w14:paraId="53463945" w14:textId="5B54BA28" w:rsidR="00E216FC" w:rsidRPr="007F1811" w:rsidRDefault="00AF12A1" w:rsidP="00E216FC">
      <w:pPr>
        <w:spacing w:after="0" w:line="240" w:lineRule="auto"/>
        <w:jc w:val="both"/>
        <w:rPr>
          <w:rFonts w:ascii="Sylfaen" w:hAnsi="Sylfaen"/>
          <w:b/>
          <w:lang w:val="ka-GE"/>
        </w:rPr>
      </w:pPr>
      <w:r>
        <w:rPr>
          <w:rFonts w:ascii="Sylfaen" w:hAnsi="Sylfaen"/>
          <w:b/>
          <w:lang w:val="ka-GE"/>
        </w:rPr>
        <w:t xml:space="preserve">1.7 </w:t>
      </w:r>
      <w:r w:rsidR="00E216FC" w:rsidRPr="007F1811">
        <w:rPr>
          <w:rFonts w:ascii="Sylfaen" w:hAnsi="Sylfaen"/>
          <w:b/>
          <w:lang w:val="ka-GE"/>
        </w:rPr>
        <w:t>მოთხოვნა პრეტენდენტის გამოცდილების შესახებ</w:t>
      </w:r>
    </w:p>
    <w:p w14:paraId="480FDBB7" w14:textId="77777777" w:rsidR="00E216FC" w:rsidRPr="007F1811" w:rsidRDefault="00E216FC" w:rsidP="00E216FC">
      <w:pPr>
        <w:spacing w:after="0" w:line="240" w:lineRule="auto"/>
        <w:jc w:val="both"/>
        <w:rPr>
          <w:rFonts w:ascii="Sylfaen" w:hAnsi="Sylfaen"/>
          <w:lang w:val="ka-GE"/>
        </w:rPr>
      </w:pPr>
    </w:p>
    <w:p w14:paraId="236CD88B" w14:textId="19A66C79" w:rsidR="00E216FC" w:rsidRPr="007F1811" w:rsidRDefault="00E216FC" w:rsidP="00E216FC">
      <w:pPr>
        <w:spacing w:after="0" w:line="240" w:lineRule="auto"/>
        <w:jc w:val="both"/>
        <w:rPr>
          <w:rFonts w:ascii="Sylfaen" w:hAnsi="Sylfaen"/>
          <w:color w:val="FF0000"/>
          <w:lang w:val="ka-GE"/>
        </w:rPr>
      </w:pPr>
      <w:r w:rsidRPr="007F1811">
        <w:rPr>
          <w:rFonts w:ascii="Sylfaen" w:hAnsi="Sylfaen"/>
          <w:lang w:val="ka-GE"/>
        </w:rPr>
        <w:t>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w:t>
      </w:r>
      <w:r w:rsidR="00932BF2">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1BC16E7" w14:textId="77777777" w:rsidR="00E216FC" w:rsidRPr="007F1811" w:rsidRDefault="00E216FC" w:rsidP="00E216FC">
      <w:pPr>
        <w:spacing w:after="0" w:line="240" w:lineRule="auto"/>
        <w:jc w:val="both"/>
        <w:rPr>
          <w:rFonts w:ascii="Sylfaen" w:hAnsi="Sylfaen"/>
          <w:b/>
          <w:color w:val="FF0000"/>
          <w:lang w:val="ka-GE"/>
        </w:rPr>
      </w:pPr>
    </w:p>
    <w:p w14:paraId="47C75D8E" w14:textId="77777777" w:rsidR="00E216FC" w:rsidRPr="00BF3484" w:rsidRDefault="00E216FC" w:rsidP="00E216FC">
      <w:pPr>
        <w:spacing w:before="120" w:after="240"/>
        <w:rPr>
          <w:rFonts w:ascii="Sylfaen" w:hAnsi="Sylfaen"/>
          <w:lang w:val="ka-GE"/>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465CEEEC" w14:textId="77777777" w:rsidR="00E216FC" w:rsidRPr="00BF3484" w:rsidRDefault="00E216FC" w:rsidP="00E216FC">
      <w:pPr>
        <w:spacing w:before="120" w:after="120" w:line="264" w:lineRule="auto"/>
        <w:jc w:val="both"/>
        <w:rPr>
          <w:rFonts w:ascii="Sylfaen" w:hAnsi="Sylfaen"/>
          <w:lang w:val="ka-GE"/>
        </w:rPr>
      </w:pPr>
      <w:r w:rsidRPr="007F1811">
        <w:rPr>
          <w:rFonts w:ascii="Sylfaen" w:hAnsi="Sylfaen"/>
          <w:b/>
          <w:lang w:val="ka-GE"/>
        </w:rPr>
        <w:t>ზოგადი ინფორმაცია კომპანიის შესახებ</w:t>
      </w:r>
      <w:r w:rsidRPr="00BF3484">
        <w:rPr>
          <w:rFonts w:ascii="Sylfaen" w:hAnsi="Sylfaen"/>
          <w:b/>
          <w:lang w:val="ka-GE"/>
        </w:rPr>
        <w:t xml:space="preserve"> </w:t>
      </w:r>
      <w:r w:rsidRPr="007F1811">
        <w:rPr>
          <w:rFonts w:ascii="Sylfaen" w:hAnsi="Sylfaen"/>
          <w:b/>
          <w:lang w:val="ka-GE"/>
        </w:rPr>
        <w:t xml:space="preserve">- </w:t>
      </w:r>
      <w:r w:rsidRPr="001B2CAA">
        <w:rPr>
          <w:rFonts w:ascii="Sylfaen" w:hAnsi="Sylfaen"/>
          <w:lang w:val="ka-GE"/>
        </w:rPr>
        <w:t>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7646A182" w14:textId="77777777" w:rsidR="00E216FC" w:rsidRDefault="00E216FC" w:rsidP="00E216FC">
      <w:pPr>
        <w:spacing w:before="120" w:after="120" w:line="264" w:lineRule="auto"/>
        <w:jc w:val="both"/>
        <w:rPr>
          <w:rFonts w:ascii="Sylfaen" w:hAnsi="Sylfaen"/>
          <w:b/>
          <w:lang w:val="ka-GE"/>
        </w:rPr>
      </w:pPr>
    </w:p>
    <w:p w14:paraId="0EAEE6E6" w14:textId="77777777" w:rsidR="00E216FC" w:rsidRPr="00BF3484" w:rsidRDefault="00E216FC" w:rsidP="00E216FC">
      <w:pPr>
        <w:spacing w:before="120" w:after="120" w:line="264" w:lineRule="auto"/>
        <w:jc w:val="both"/>
        <w:rPr>
          <w:rFonts w:ascii="Sylfaen" w:hAnsi="Sylfaen"/>
          <w:b/>
          <w:lang w:val="ka-GE"/>
        </w:rPr>
      </w:pPr>
      <w:r w:rsidRPr="007F1811">
        <w:rPr>
          <w:rFonts w:ascii="Sylfaen" w:hAnsi="Sylfaen"/>
          <w:b/>
          <w:lang w:val="ka-GE"/>
        </w:rPr>
        <w:t>გამოცდილება:</w:t>
      </w:r>
    </w:p>
    <w:p w14:paraId="66DCC3F8" w14:textId="77777777" w:rsidR="00E216FC" w:rsidRPr="00BF3484" w:rsidRDefault="00E216FC" w:rsidP="00E216FC">
      <w:pPr>
        <w:spacing w:before="120" w:after="0"/>
        <w:ind w:left="1080"/>
        <w:rPr>
          <w:rFonts w:ascii="Sylfaen" w:hAnsi="Sylfaen"/>
          <w:b/>
          <w:lang w:val="ka-GE"/>
        </w:rPr>
      </w:pPr>
      <w:r w:rsidRPr="007F1811">
        <w:rPr>
          <w:rFonts w:ascii="Sylfaen" w:hAnsi="Sylfaen"/>
          <w:b/>
          <w:lang w:val="ka-GE"/>
        </w:rPr>
        <w:t xml:space="preserve">ა) შესრულებული სამუშოაების ზოგადი ჩამონათვალი: </w:t>
      </w:r>
      <w:r w:rsidRPr="007F1811">
        <w:rPr>
          <w:rFonts w:ascii="Sylfaen" w:hAnsi="Sylfaen"/>
          <w:lang w:val="ka-GE"/>
        </w:rPr>
        <w:t>ბოლო 3 წლის მანძილზე მსგავსი პროექტების ჩამონათვალი (დასრულებული და მიმდინარე);</w:t>
      </w:r>
    </w:p>
    <w:p w14:paraId="1E4263E8" w14:textId="68968BB5" w:rsidR="000F4E2A" w:rsidRDefault="00E216FC" w:rsidP="00E216FC">
      <w:pPr>
        <w:spacing w:before="120" w:after="0"/>
        <w:ind w:left="1080"/>
        <w:rPr>
          <w:rFonts w:ascii="Sylfaen" w:hAnsi="Sylfaen"/>
          <w:lang w:val="ka-GE"/>
        </w:rPr>
      </w:pPr>
      <w:r w:rsidRPr="007F1811">
        <w:rPr>
          <w:rFonts w:ascii="Sylfaen" w:hAnsi="Sylfaen"/>
          <w:b/>
          <w:lang w:val="ka-GE"/>
        </w:rPr>
        <w:t xml:space="preserve">ბ) </w:t>
      </w:r>
      <w:r w:rsidRPr="00BF3484">
        <w:rPr>
          <w:rFonts w:ascii="Sylfaen" w:hAnsi="Sylfaen"/>
          <w:b/>
          <w:lang w:val="ka-GE"/>
        </w:rPr>
        <w:t xml:space="preserve"> </w:t>
      </w:r>
      <w:r w:rsidRPr="007F1811">
        <w:rPr>
          <w:rFonts w:ascii="Sylfaen" w:hAnsi="Sylfaen"/>
          <w:b/>
          <w:lang w:val="ka-GE"/>
        </w:rPr>
        <w:t>სარეკომენდაციო წერილ</w:t>
      </w:r>
      <w:r w:rsidR="00587C55">
        <w:rPr>
          <w:rFonts w:ascii="Sylfaen" w:hAnsi="Sylfaen"/>
          <w:b/>
          <w:lang w:val="ka-GE"/>
        </w:rPr>
        <w:t>ები</w:t>
      </w:r>
      <w:r w:rsidRPr="007F1811">
        <w:rPr>
          <w:rFonts w:ascii="Sylfaen" w:hAnsi="Sylfaen"/>
          <w:b/>
          <w:lang w:val="ka-GE"/>
        </w:rPr>
        <w:t xml:space="preserve"> </w:t>
      </w:r>
      <w:r w:rsidR="00587C55" w:rsidRPr="00BF3484">
        <w:rPr>
          <w:rFonts w:ascii="Sylfaen" w:hAnsi="Sylfaen"/>
          <w:lang w:val="ka-GE"/>
        </w:rPr>
        <w:t>(</w:t>
      </w:r>
      <w:r w:rsidRPr="00587C55">
        <w:rPr>
          <w:rFonts w:ascii="Sylfaen" w:hAnsi="Sylfaen"/>
          <w:lang w:val="ka-GE"/>
        </w:rPr>
        <w:t>მო</w:t>
      </w:r>
      <w:r w:rsidRPr="007F1811">
        <w:rPr>
          <w:rFonts w:ascii="Sylfaen" w:hAnsi="Sylfaen"/>
          <w:lang w:val="ka-GE"/>
        </w:rPr>
        <w:t>თხოვნის საფუძველზე</w:t>
      </w:r>
      <w:r w:rsidR="00587C55">
        <w:rPr>
          <w:rFonts w:ascii="Sylfaen" w:hAnsi="Sylfaen"/>
          <w:lang w:val="ka-GE"/>
        </w:rPr>
        <w:t>)</w:t>
      </w:r>
      <w:r w:rsidRPr="007F1811">
        <w:rPr>
          <w:rFonts w:ascii="Sylfaen" w:hAnsi="Sylfaen"/>
          <w:lang w:val="ka-GE"/>
        </w:rPr>
        <w:t xml:space="preserve">; </w:t>
      </w:r>
    </w:p>
    <w:p w14:paraId="3860AB11" w14:textId="727A9E0E" w:rsidR="00067B8E" w:rsidRPr="007F1811" w:rsidRDefault="00067B8E" w:rsidP="00067B8E">
      <w:pPr>
        <w:spacing w:before="120" w:after="0"/>
        <w:ind w:left="1080"/>
        <w:rPr>
          <w:rFonts w:ascii="Sylfaen" w:hAnsi="Sylfaen"/>
          <w:lang w:val="ka-GE"/>
        </w:rPr>
      </w:pPr>
      <w:r w:rsidRPr="007F1811">
        <w:rPr>
          <w:rFonts w:ascii="Sylfaen" w:hAnsi="Sylfaen"/>
          <w:b/>
          <w:lang w:val="ka-GE"/>
        </w:rPr>
        <w:t>გ) შემოთავაზებული ქვე-კონტრაქტორები (არსებობის შემთხვევაში)</w:t>
      </w:r>
      <w:r w:rsidR="00BC6508">
        <w:rPr>
          <w:rFonts w:ascii="Sylfaen" w:hAnsi="Sylfaen"/>
          <w:b/>
          <w:lang w:val="ka-GE"/>
        </w:rPr>
        <w:t xml:space="preserve"> </w:t>
      </w:r>
      <w:r w:rsidRPr="007F1811">
        <w:rPr>
          <w:rFonts w:ascii="Sylfaen" w:hAnsi="Sylfaen"/>
          <w:b/>
          <w:lang w:val="ka-GE"/>
        </w:rPr>
        <w:t xml:space="preserve">- </w:t>
      </w:r>
      <w:r w:rsidRPr="007F1811">
        <w:rPr>
          <w:rFonts w:ascii="Sylfaen" w:hAnsi="Sylfaen"/>
          <w:lang w:val="ka-GE"/>
        </w:rPr>
        <w:t>კომპანიის დასახელება და ინფორმაცია, სამუშაო მოცულობა/</w:t>
      </w:r>
      <w:r w:rsidR="00E04861">
        <w:rPr>
          <w:rFonts w:ascii="Sylfaen" w:hAnsi="Sylfaen"/>
          <w:lang w:val="ka-GE"/>
        </w:rPr>
        <w:t>აღწერა</w:t>
      </w:r>
      <w:r w:rsidR="009F30FE">
        <w:rPr>
          <w:rFonts w:ascii="Sylfaen" w:hAnsi="Sylfaen"/>
          <w:lang w:val="ka-GE"/>
        </w:rPr>
        <w:t>,</w:t>
      </w:r>
      <w:r w:rsidR="00E04861">
        <w:rPr>
          <w:rFonts w:ascii="Sylfaen" w:hAnsi="Sylfaen"/>
          <w:lang w:val="ka-GE"/>
        </w:rPr>
        <w:t xml:space="preserve"> რომელ</w:t>
      </w:r>
      <w:r w:rsidRPr="007F1811">
        <w:rPr>
          <w:rFonts w:ascii="Sylfaen" w:hAnsi="Sylfaen"/>
          <w:lang w:val="ka-GE"/>
        </w:rPr>
        <w:t>საც ქვე-კონტრაქტორი შეასრულებს</w:t>
      </w:r>
      <w:r w:rsidR="00BC6508">
        <w:rPr>
          <w:rFonts w:ascii="Sylfaen" w:hAnsi="Sylfaen"/>
          <w:lang w:val="ka-GE"/>
        </w:rPr>
        <w:t>.</w:t>
      </w:r>
    </w:p>
    <w:p w14:paraId="567A196F" w14:textId="6B5095C7" w:rsidR="00AF12A1" w:rsidRDefault="00AF12A1" w:rsidP="00E711C6">
      <w:pPr>
        <w:spacing w:after="0" w:line="240" w:lineRule="auto"/>
        <w:rPr>
          <w:rFonts w:ascii="Sylfaen" w:hAnsi="Sylfaen" w:cs="Sylfaen"/>
          <w:lang w:val="ka-GE"/>
        </w:rPr>
      </w:pPr>
    </w:p>
    <w:p w14:paraId="3F4A554E" w14:textId="77777777" w:rsidR="00AF12A1" w:rsidRDefault="00AF12A1" w:rsidP="00E711C6">
      <w:pPr>
        <w:spacing w:after="0" w:line="240" w:lineRule="auto"/>
        <w:rPr>
          <w:rFonts w:ascii="Sylfaen" w:hAnsi="Sylfaen" w:cs="Sylfaen"/>
          <w:lang w:val="ka-GE"/>
        </w:rPr>
      </w:pPr>
    </w:p>
    <w:p w14:paraId="47612BAD" w14:textId="77777777" w:rsidR="00AF12A1" w:rsidRPr="00284AFD" w:rsidRDefault="00AF12A1" w:rsidP="00AF12A1">
      <w:pPr>
        <w:rPr>
          <w:rFonts w:ascii="Sylfaen" w:hAnsi="Sylfaen" w:cs="Arial"/>
          <w:lang w:val="ka-GE"/>
        </w:rPr>
      </w:pPr>
      <w:r w:rsidRPr="00AF12A1">
        <w:rPr>
          <w:rFonts w:ascii="Sylfaen" w:hAnsi="Sylfaen" w:cs="Sylfaen"/>
          <w:b/>
          <w:lang w:val="ka-GE"/>
        </w:rPr>
        <w:t xml:space="preserve">1.8 </w:t>
      </w:r>
      <w:r w:rsidRPr="00AF12A1">
        <w:rPr>
          <w:rFonts w:ascii="Sylfaen" w:hAnsi="Sylfaen" w:cs="Sylfaen"/>
          <w:b/>
          <w:bCs/>
          <w:lang w:val="ka-GE"/>
        </w:rPr>
        <w:t>შესყიდვის</w:t>
      </w:r>
      <w:r w:rsidRPr="00284AFD">
        <w:rPr>
          <w:rFonts w:ascii="Sylfaen" w:hAnsi="Sylfaen"/>
          <w:b/>
          <w:bCs/>
          <w:lang w:val="ka-GE"/>
        </w:rPr>
        <w:t xml:space="preserve"> </w:t>
      </w:r>
      <w:r w:rsidRPr="00284AFD">
        <w:rPr>
          <w:rFonts w:ascii="Sylfaen" w:hAnsi="Sylfaen" w:cs="Sylfaen"/>
          <w:b/>
          <w:bCs/>
          <w:lang w:val="ka-GE"/>
        </w:rPr>
        <w:t>ობიექტის</w:t>
      </w:r>
      <w:r w:rsidRPr="00284AFD">
        <w:rPr>
          <w:rFonts w:ascii="Sylfaen" w:hAnsi="Sylfaen"/>
          <w:b/>
          <w:bCs/>
          <w:lang w:val="ka-GE"/>
        </w:rPr>
        <w:t xml:space="preserve"> </w:t>
      </w:r>
      <w:r w:rsidRPr="00284AFD">
        <w:rPr>
          <w:rFonts w:ascii="Sylfaen" w:hAnsi="Sylfaen" w:cs="Sylfaen"/>
          <w:b/>
          <w:bCs/>
          <w:lang w:val="ka-GE"/>
        </w:rPr>
        <w:t>ნიმუში</w:t>
      </w:r>
      <w:r w:rsidRPr="00284AFD">
        <w:rPr>
          <w:rFonts w:ascii="Sylfaen" w:hAnsi="Sylfaen"/>
          <w:b/>
          <w:bCs/>
          <w:lang w:val="ka-GE"/>
        </w:rPr>
        <w:t xml:space="preserve"> </w:t>
      </w:r>
      <w:r w:rsidRPr="00284AFD">
        <w:rPr>
          <w:rFonts w:ascii="Sylfaen" w:hAnsi="Sylfaen" w:cs="Sylfaen"/>
          <w:b/>
          <w:bCs/>
          <w:lang w:val="ka-GE"/>
        </w:rPr>
        <w:t>ან</w:t>
      </w:r>
      <w:r w:rsidRPr="00284AFD">
        <w:rPr>
          <w:rFonts w:ascii="Sylfaen" w:hAnsi="Sylfaen"/>
          <w:b/>
          <w:bCs/>
          <w:lang w:val="ka-GE"/>
        </w:rPr>
        <w:t>/</w:t>
      </w:r>
      <w:r w:rsidRPr="00284AFD">
        <w:rPr>
          <w:rFonts w:ascii="Sylfaen" w:hAnsi="Sylfaen" w:cs="Sylfaen"/>
          <w:b/>
          <w:bCs/>
          <w:lang w:val="ka-GE"/>
        </w:rPr>
        <w:t>და</w:t>
      </w:r>
      <w:r w:rsidRPr="00284AFD">
        <w:rPr>
          <w:rFonts w:ascii="Sylfaen" w:hAnsi="Sylfaen"/>
          <w:b/>
          <w:bCs/>
          <w:lang w:val="ka-GE"/>
        </w:rPr>
        <w:t xml:space="preserve"> </w:t>
      </w:r>
      <w:r w:rsidRPr="00284AFD">
        <w:rPr>
          <w:rFonts w:ascii="Sylfaen" w:hAnsi="Sylfaen" w:cs="Sylfaen"/>
          <w:b/>
          <w:bCs/>
          <w:lang w:val="ka-GE"/>
        </w:rPr>
        <w:t>ექსპერტიზის</w:t>
      </w:r>
      <w:r w:rsidRPr="00284AFD">
        <w:rPr>
          <w:rFonts w:ascii="Sylfaen" w:hAnsi="Sylfaen"/>
          <w:b/>
          <w:bCs/>
          <w:lang w:val="ka-GE"/>
        </w:rPr>
        <w:t xml:space="preserve"> </w:t>
      </w:r>
      <w:r w:rsidRPr="00284AFD">
        <w:rPr>
          <w:rFonts w:ascii="Sylfaen" w:hAnsi="Sylfaen" w:cs="Sylfaen"/>
          <w:b/>
          <w:bCs/>
          <w:lang w:val="ka-GE"/>
        </w:rPr>
        <w:t>დასკვნა</w:t>
      </w:r>
    </w:p>
    <w:p w14:paraId="22B0558A" w14:textId="57755568" w:rsidR="00AF12A1" w:rsidRDefault="00AF12A1" w:rsidP="00AF12A1">
      <w:pPr>
        <w:spacing w:after="0" w:line="240" w:lineRule="auto"/>
        <w:rPr>
          <w:rFonts w:ascii="Sylfaen" w:hAnsi="Sylfaen" w:cs="Sylfaen"/>
          <w:lang w:val="ka-GE"/>
        </w:rPr>
      </w:pPr>
      <w:r w:rsidRPr="003D7C07">
        <w:rPr>
          <w:rFonts w:ascii="Sylfaen" w:hAnsi="Sylfaen" w:cs="Sylfaen"/>
          <w:bCs/>
          <w:lang w:val="ka-GE"/>
        </w:rPr>
        <w:t xml:space="preserve">ელექტრონული ტენდერის დასრულების შემდეგ ხარისხის შემოწმების მიზნით </w:t>
      </w:r>
      <w:r w:rsidR="00587C55">
        <w:rPr>
          <w:rFonts w:ascii="Sylfaen" w:hAnsi="Sylfaen" w:cs="Sylfaen"/>
          <w:lang w:val="ka-GE"/>
        </w:rPr>
        <w:t>პრეტენდენტმა უნდა უზრუნველყოს შემსყიდველის დაშვება</w:t>
      </w:r>
      <w:r w:rsidR="00587C55">
        <w:rPr>
          <w:rFonts w:ascii="Sylfaen" w:hAnsi="Sylfaen" w:cs="Sylfaen"/>
          <w:bCs/>
          <w:lang w:val="ka-GE"/>
        </w:rPr>
        <w:t xml:space="preserve"> მის</w:t>
      </w:r>
      <w:r w:rsidRPr="003D7C07">
        <w:rPr>
          <w:rFonts w:ascii="Sylfaen" w:hAnsi="Sylfaen" w:cs="Sylfaen"/>
          <w:bCs/>
          <w:lang w:val="ka-GE"/>
        </w:rPr>
        <w:t xml:space="preserve"> </w:t>
      </w:r>
      <w:r>
        <w:rPr>
          <w:rFonts w:ascii="Sylfaen" w:hAnsi="Sylfaen" w:cs="Sylfaen"/>
          <w:lang w:val="ka-GE"/>
        </w:rPr>
        <w:t>საწარმოში</w:t>
      </w:r>
      <w:r w:rsidR="00587C55">
        <w:rPr>
          <w:rFonts w:ascii="Sylfaen" w:hAnsi="Sylfaen" w:cs="Sylfaen"/>
          <w:lang w:val="ka-GE"/>
        </w:rPr>
        <w:t xml:space="preserve"> ან განხორციელებულ პროექტზე.</w:t>
      </w:r>
    </w:p>
    <w:p w14:paraId="2E3C0124" w14:textId="2B888FDE" w:rsidR="00AF12A1" w:rsidRDefault="00AF12A1" w:rsidP="00E711C6">
      <w:pPr>
        <w:spacing w:after="0" w:line="240" w:lineRule="auto"/>
        <w:rPr>
          <w:rFonts w:ascii="Sylfaen" w:hAnsi="Sylfaen" w:cs="Sylfaen"/>
          <w:lang w:val="ka-GE"/>
        </w:rPr>
      </w:pPr>
    </w:p>
    <w:p w14:paraId="1F737E97" w14:textId="77777777" w:rsidR="00932BF2" w:rsidRDefault="00932BF2" w:rsidP="00E711C6">
      <w:pPr>
        <w:spacing w:after="0" w:line="240" w:lineRule="auto"/>
        <w:rPr>
          <w:rFonts w:ascii="Sylfaen" w:hAnsi="Sylfaen" w:cs="Sylfaen"/>
          <w:lang w:val="ka-GE"/>
        </w:rPr>
      </w:pPr>
    </w:p>
    <w:p w14:paraId="279FBE52" w14:textId="72D9A5D4" w:rsidR="00C86727" w:rsidRPr="00B21C44" w:rsidRDefault="00AF12A1" w:rsidP="00E711C6">
      <w:pPr>
        <w:spacing w:after="0" w:line="240" w:lineRule="auto"/>
        <w:rPr>
          <w:rFonts w:ascii="Sylfaen" w:hAnsi="Sylfaen" w:cs="Sylfaen"/>
          <w:lang w:val="ka-GE"/>
        </w:rPr>
      </w:pPr>
      <w:r>
        <w:rPr>
          <w:rFonts w:ascii="Sylfaen" w:hAnsi="Sylfaen" w:cs="Sylfaen"/>
          <w:b/>
          <w:lang w:val="ka-GE"/>
        </w:rPr>
        <w:t xml:space="preserve">1.9.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217B5F94" w14:textId="77777777" w:rsidR="005D3316" w:rsidRPr="00E711C6" w:rsidRDefault="005D3316" w:rsidP="00E711C6">
      <w:pPr>
        <w:spacing w:after="0" w:line="240" w:lineRule="auto"/>
        <w:rPr>
          <w:rFonts w:ascii="Sylfaen" w:hAnsi="Sylfaen"/>
          <w:lang w:val="ka-GE"/>
        </w:rPr>
      </w:pPr>
    </w:p>
    <w:p w14:paraId="6DC59A7E" w14:textId="7E5400F0" w:rsidR="005D3316" w:rsidRDefault="00000015" w:rsidP="005D3316">
      <w:pPr>
        <w:spacing w:after="0" w:line="240" w:lineRule="auto"/>
        <w:jc w:val="both"/>
        <w:rPr>
          <w:rFonts w:ascii="Sylfaen" w:hAnsi="Sylfaen"/>
          <w:lang w:val="ka-GE"/>
        </w:rPr>
      </w:pPr>
      <w:r w:rsidRPr="005D3316">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932BF2">
        <w:rPr>
          <w:rFonts w:ascii="Sylfaen" w:hAnsi="Sylfaen"/>
          <w:lang w:val="ka-GE"/>
        </w:rPr>
        <w:t>მომსახურების მიღებიდან</w:t>
      </w:r>
      <w:r w:rsidR="00C86727" w:rsidRPr="005D3316">
        <w:rPr>
          <w:rFonts w:ascii="Sylfaen" w:hAnsi="Sylfaen"/>
          <w:lang w:val="ka-GE"/>
        </w:rPr>
        <w:t xml:space="preserve"> და შესაბამისი მიღება-ჩაბარების აქტის გაფორმებიდან ან/და სასაქონ</w:t>
      </w:r>
      <w:r w:rsidR="00932BF2">
        <w:rPr>
          <w:rFonts w:ascii="Sylfaen" w:hAnsi="Sylfaen"/>
          <w:lang w:val="ka-GE"/>
        </w:rPr>
        <w:t xml:space="preserve">ლო ზედნადების დადასტურებიდან </w:t>
      </w:r>
      <w:r w:rsidR="00587C55">
        <w:rPr>
          <w:rFonts w:ascii="Sylfaen" w:hAnsi="Sylfaen"/>
          <w:lang w:val="ka-GE"/>
        </w:rPr>
        <w:t>15</w:t>
      </w:r>
      <w:r w:rsidR="00C86727" w:rsidRPr="005D3316">
        <w:rPr>
          <w:rFonts w:ascii="Sylfaen" w:hAnsi="Sylfaen"/>
          <w:lang w:val="ka-GE"/>
        </w:rPr>
        <w:t xml:space="preserve"> (</w:t>
      </w:r>
      <w:r w:rsidR="00587C55">
        <w:rPr>
          <w:rFonts w:ascii="Sylfaen" w:hAnsi="Sylfaen"/>
          <w:lang w:val="ka-GE"/>
        </w:rPr>
        <w:t>თხუთმეტი</w:t>
      </w:r>
      <w:r w:rsidR="00C86727" w:rsidRPr="005D3316">
        <w:rPr>
          <w:rFonts w:ascii="Sylfaen" w:hAnsi="Sylfaen"/>
          <w:lang w:val="ka-GE"/>
        </w:rPr>
        <w:t>) კალენდარული დღის განმავლობაში.</w:t>
      </w:r>
      <w:r w:rsidR="00AF12A1">
        <w:rPr>
          <w:rFonts w:ascii="Sylfaen" w:hAnsi="Sylfaen"/>
          <w:lang w:val="ka-GE"/>
        </w:rPr>
        <w:t xml:space="preserve"> </w:t>
      </w:r>
    </w:p>
    <w:p w14:paraId="62FE3A13" w14:textId="77777777" w:rsidR="00DC59D2" w:rsidRDefault="00DC59D2" w:rsidP="005D3316">
      <w:pPr>
        <w:spacing w:after="0" w:line="240" w:lineRule="auto"/>
        <w:jc w:val="both"/>
        <w:rPr>
          <w:rFonts w:ascii="Sylfaen" w:hAnsi="Sylfaen"/>
          <w:lang w:val="ka-GE"/>
        </w:rPr>
      </w:pPr>
    </w:p>
    <w:p w14:paraId="105E015F" w14:textId="77777777" w:rsidR="00BB6D17" w:rsidRDefault="00BB6D17" w:rsidP="005D3316">
      <w:pPr>
        <w:spacing w:after="0" w:line="240" w:lineRule="auto"/>
        <w:jc w:val="both"/>
        <w:rPr>
          <w:rFonts w:ascii="Sylfaen" w:hAnsi="Sylfaen"/>
          <w:b/>
          <w:lang w:val="ka-GE"/>
        </w:rPr>
      </w:pPr>
    </w:p>
    <w:p w14:paraId="04C93109" w14:textId="77777777" w:rsidR="002470B5" w:rsidRDefault="002470B5" w:rsidP="005D3316">
      <w:pPr>
        <w:spacing w:after="0" w:line="240" w:lineRule="auto"/>
        <w:jc w:val="both"/>
        <w:rPr>
          <w:rFonts w:ascii="Sylfaen" w:hAnsi="Sylfaen"/>
          <w:b/>
          <w:lang w:val="ka-GE"/>
        </w:rPr>
      </w:pPr>
    </w:p>
    <w:p w14:paraId="3B4E406B" w14:textId="77777777" w:rsidR="002470B5" w:rsidRDefault="002470B5" w:rsidP="005D3316">
      <w:pPr>
        <w:spacing w:after="0" w:line="240" w:lineRule="auto"/>
        <w:jc w:val="both"/>
        <w:rPr>
          <w:rFonts w:ascii="Sylfaen" w:hAnsi="Sylfaen"/>
          <w:b/>
          <w:lang w:val="ka-GE"/>
        </w:rPr>
      </w:pPr>
    </w:p>
    <w:p w14:paraId="797FB3DD" w14:textId="5EE9682C" w:rsidR="008D04C5" w:rsidRDefault="00AF12A1" w:rsidP="005D3316">
      <w:pPr>
        <w:spacing w:after="0" w:line="240" w:lineRule="auto"/>
        <w:jc w:val="both"/>
        <w:rPr>
          <w:rFonts w:ascii="Sylfaen" w:hAnsi="Sylfaen"/>
          <w:b/>
          <w:lang w:val="ka-GE"/>
        </w:rPr>
      </w:pPr>
      <w:r>
        <w:rPr>
          <w:rFonts w:ascii="Sylfaen" w:hAnsi="Sylfaen"/>
          <w:b/>
          <w:lang w:val="ka-GE"/>
        </w:rPr>
        <w:t>1.10</w:t>
      </w:r>
      <w:r w:rsidR="00EE12BB">
        <w:rPr>
          <w:rFonts w:ascii="Sylfaen" w:hAnsi="Sylfaen"/>
          <w:b/>
          <w:lang w:val="ka-GE"/>
        </w:rPr>
        <w:t xml:space="preserve"> </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19BCE37E" w14:textId="256D9234" w:rsidR="00950A26" w:rsidRDefault="00950A26" w:rsidP="005D3316">
      <w:pPr>
        <w:spacing w:after="0" w:line="240" w:lineRule="auto"/>
        <w:jc w:val="both"/>
        <w:rPr>
          <w:rFonts w:ascii="Sylfaen" w:hAnsi="Sylfaen"/>
          <w:b/>
          <w:lang w:val="ka-GE"/>
        </w:rPr>
      </w:pPr>
    </w:p>
    <w:p w14:paraId="778EAD14" w14:textId="25CC6EE2" w:rsidR="00950A26" w:rsidRPr="005D3316" w:rsidRDefault="00950A26" w:rsidP="005D3316">
      <w:pPr>
        <w:spacing w:after="0" w:line="240" w:lineRule="auto"/>
        <w:jc w:val="both"/>
        <w:rPr>
          <w:rFonts w:ascii="Sylfaen" w:hAnsi="Sylfaen"/>
          <w:lang w:val="ka-GE"/>
        </w:rPr>
      </w:pPr>
      <w:r>
        <w:rPr>
          <w:rFonts w:ascii="Sylfaen" w:hAnsi="Sylfaen"/>
          <w:b/>
          <w:lang w:val="ka-GE"/>
        </w:rPr>
        <w:t>ლოტი N1: ტრანსფორმატორის შესყიდვა და მომსახურება</w:t>
      </w:r>
    </w:p>
    <w:p w14:paraId="4A0CB9C7" w14:textId="1BBD36E1" w:rsidR="00E711C6" w:rsidRDefault="00387591" w:rsidP="00950A2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950A26">
        <w:rPr>
          <w:rFonts w:ascii="Sylfaen" w:hAnsi="Sylfaen"/>
          <w:lang w:val="ka-GE"/>
        </w:rPr>
        <w:t>ფასების ცხრილი (დანართი N1) ექსელის</w:t>
      </w:r>
      <w:r w:rsidR="00902A53">
        <w:rPr>
          <w:rFonts w:ascii="Sylfaen" w:hAnsi="Sylfaen"/>
          <w:lang w:val="ka-GE"/>
        </w:rPr>
        <w:t xml:space="preserve"> ფაილის სახით</w:t>
      </w:r>
      <w:r w:rsidR="00950A26">
        <w:rPr>
          <w:rFonts w:ascii="Sylfaen" w:hAnsi="Sylfaen"/>
          <w:lang w:val="ka-GE"/>
        </w:rPr>
        <w:t xml:space="preserve"> და ხელმოწერილ დამოწმებულ ფორმატში;</w:t>
      </w:r>
    </w:p>
    <w:p w14:paraId="01D9E0C7" w14:textId="3AB700CF" w:rsidR="000B66CA" w:rsidRPr="000B66CA" w:rsidRDefault="00576E4E" w:rsidP="000B66CA">
      <w:pPr>
        <w:spacing w:before="240" w:after="160"/>
        <w:jc w:val="both"/>
        <w:rPr>
          <w:rFonts w:ascii="Sylfaen" w:hAnsi="Sylfaen"/>
          <w:lang w:val="ka-GE"/>
        </w:rPr>
      </w:pPr>
      <w:r>
        <w:rPr>
          <w:rFonts w:ascii="Sylfaen" w:hAnsi="Sylfaen"/>
          <w:lang w:val="ka-GE"/>
        </w:rPr>
        <w:t xml:space="preserve">2. </w:t>
      </w:r>
      <w:r w:rsidR="00934852">
        <w:rPr>
          <w:rFonts w:ascii="Sylfaen" w:hAnsi="Sylfaen"/>
          <w:lang w:val="ka-GE"/>
        </w:rPr>
        <w:t>შემოთავაზებული საქონელზე მწარმოებლის მიერ გაცემული ხარისხის დამადასტ</w:t>
      </w:r>
      <w:r w:rsidR="000B66CA">
        <w:rPr>
          <w:rFonts w:ascii="Sylfaen" w:hAnsi="Sylfaen"/>
          <w:lang w:val="ka-GE"/>
        </w:rPr>
        <w:t xml:space="preserve">ურებელი დოკუმენტი (ასლი; </w:t>
      </w:r>
      <w:r w:rsidR="000B66CA" w:rsidRPr="000B66CA">
        <w:rPr>
          <w:rFonts w:ascii="Sylfaen" w:hAnsi="Sylfaen" w:cs="Sylfaen"/>
          <w:color w:val="000000" w:themeColor="text1"/>
          <w:lang w:val="ka-GE"/>
        </w:rPr>
        <w:t>სატრანსფორმატორო ქვესადგურის ტექნიკური პასპორტი;</w:t>
      </w:r>
      <w:r w:rsidR="000B66CA" w:rsidRPr="00F6060A">
        <w:rPr>
          <w:rFonts w:ascii="Sylfaen" w:hAnsi="Sylfaen"/>
          <w:lang w:val="ka-GE"/>
        </w:rPr>
        <w:t xml:space="preserve"> </w:t>
      </w:r>
      <w:r w:rsidR="000B66CA" w:rsidRPr="000B66CA">
        <w:rPr>
          <w:rFonts w:ascii="Sylfaen" w:hAnsi="Sylfaen" w:cs="Sylfaen"/>
          <w:color w:val="000000" w:themeColor="text1"/>
          <w:lang w:val="ka-GE"/>
        </w:rPr>
        <w:t>სატრანსპორმატორო ქვესადგურში არსებული ყველა ელ. მოწყობილობის გამოცდის ოქმები;</w:t>
      </w:r>
    </w:p>
    <w:p w14:paraId="74464738" w14:textId="45BC1015" w:rsidR="008C0638" w:rsidRDefault="008C0638" w:rsidP="00E711C6">
      <w:pPr>
        <w:spacing w:before="240" w:after="160"/>
        <w:jc w:val="both"/>
        <w:rPr>
          <w:rFonts w:ascii="Sylfaen" w:hAnsi="Sylfaen"/>
          <w:lang w:val="ka-GE"/>
        </w:rPr>
      </w:pPr>
      <w:r>
        <w:rPr>
          <w:rFonts w:ascii="Sylfaen" w:hAnsi="Sylfaen"/>
          <w:lang w:val="ka-GE"/>
        </w:rPr>
        <w:t>3. ფუნდამენტის ნახაზი;</w:t>
      </w:r>
    </w:p>
    <w:p w14:paraId="6DC56723" w14:textId="0DE0662B" w:rsidR="008C0638" w:rsidRDefault="008C0638" w:rsidP="00E711C6">
      <w:pPr>
        <w:spacing w:before="240" w:after="160"/>
        <w:jc w:val="both"/>
        <w:rPr>
          <w:rFonts w:ascii="Sylfaen" w:hAnsi="Sylfaen"/>
          <w:lang w:val="ka-GE"/>
        </w:rPr>
      </w:pPr>
      <w:r>
        <w:rPr>
          <w:rFonts w:ascii="Sylfaen" w:hAnsi="Sylfaen"/>
          <w:lang w:val="ka-GE"/>
        </w:rPr>
        <w:t xml:space="preserve">4. ტრანსფორმატორის და </w:t>
      </w:r>
      <w:r w:rsidRPr="003F7BCA">
        <w:rPr>
          <w:rFonts w:ascii="Sylfaen" w:hAnsi="Sylfaen"/>
          <w:lang w:val="ka-GE"/>
        </w:rPr>
        <w:t>დახურული გამანაწილებელი მოწყობილობის</w:t>
      </w:r>
      <w:r>
        <w:rPr>
          <w:rFonts w:ascii="Sylfaen" w:hAnsi="Sylfaen"/>
          <w:lang w:val="ka-GE"/>
        </w:rPr>
        <w:t xml:space="preserve"> ყველა დეტალის ცალხაზოვანი სქემა და </w:t>
      </w:r>
      <w:r w:rsidR="00587C55">
        <w:rPr>
          <w:rFonts w:ascii="Sylfaen" w:hAnsi="Sylfaen"/>
          <w:lang w:val="ka-GE"/>
        </w:rPr>
        <w:t>ქვესადგურის გეგმა;</w:t>
      </w:r>
      <w:r>
        <w:rPr>
          <w:rFonts w:ascii="Sylfaen" w:hAnsi="Sylfaen"/>
          <w:lang w:val="ka-GE"/>
        </w:rPr>
        <w:t xml:space="preserve"> </w:t>
      </w:r>
    </w:p>
    <w:p w14:paraId="5F85E97C" w14:textId="55FCD738" w:rsidR="008C0638" w:rsidRDefault="008C0638" w:rsidP="00E711C6">
      <w:pPr>
        <w:spacing w:before="240" w:after="160"/>
        <w:jc w:val="both"/>
        <w:rPr>
          <w:rFonts w:ascii="Sylfaen" w:hAnsi="Sylfaen"/>
          <w:lang w:val="ka-GE"/>
        </w:rPr>
      </w:pPr>
      <w:r>
        <w:rPr>
          <w:rFonts w:ascii="Sylfaen" w:hAnsi="Sylfaen"/>
          <w:lang w:val="ka-GE"/>
        </w:rPr>
        <w:t>5.</w:t>
      </w:r>
      <w:r w:rsidRPr="008C0638">
        <w:rPr>
          <w:rFonts w:ascii="Sylfaen" w:hAnsi="Sylfaen"/>
          <w:lang w:val="ka-GE"/>
        </w:rPr>
        <w:t xml:space="preserve"> </w:t>
      </w:r>
      <w:r w:rsidRPr="007F1811">
        <w:rPr>
          <w:rFonts w:ascii="Sylfaen" w:hAnsi="Sylfaen"/>
          <w:lang w:val="ka-GE"/>
        </w:rPr>
        <w:t>გამოცდილების დამადასტურებელი დოკუმენტები</w:t>
      </w:r>
      <w:r>
        <w:rPr>
          <w:rFonts w:ascii="Sylfaen" w:hAnsi="Sylfaen"/>
          <w:lang w:val="ka-GE"/>
        </w:rPr>
        <w:t xml:space="preserve"> 1.7</w:t>
      </w:r>
      <w:r w:rsidRPr="007F1811">
        <w:rPr>
          <w:rFonts w:ascii="Sylfaen" w:hAnsi="Sylfaen"/>
          <w:lang w:val="ka-GE"/>
        </w:rPr>
        <w:t xml:space="preserve"> პუნქტის შესაბამისად;</w:t>
      </w:r>
    </w:p>
    <w:p w14:paraId="2C219B3E" w14:textId="0DCDD2AA" w:rsidR="00BD74F8" w:rsidRDefault="008C0638" w:rsidP="00EE12BB">
      <w:pPr>
        <w:spacing w:before="240" w:after="160"/>
        <w:jc w:val="both"/>
        <w:rPr>
          <w:rFonts w:ascii="Sylfaen" w:hAnsi="Sylfaen"/>
          <w:lang w:val="ka-GE"/>
        </w:rPr>
      </w:pPr>
      <w:r>
        <w:rPr>
          <w:rFonts w:ascii="Sylfaen" w:hAnsi="Sylfaen"/>
          <w:lang w:val="ka-GE"/>
        </w:rPr>
        <w:t>6</w:t>
      </w:r>
      <w:r w:rsidR="00E45EB8">
        <w:rPr>
          <w:rFonts w:ascii="Sylfaen" w:hAnsi="Sylfaen"/>
          <w:lang w:val="ka-GE"/>
        </w:rPr>
        <w:t>.</w:t>
      </w:r>
      <w:r w:rsidR="00576E4E">
        <w:rPr>
          <w:rFonts w:ascii="Sylfaen" w:hAnsi="Sylfaen"/>
          <w:lang w:val="ka-GE"/>
        </w:rPr>
        <w:t xml:space="preserve">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20538DB" w14:textId="1003F298" w:rsidR="00934852" w:rsidRDefault="008C0638" w:rsidP="00EE12BB">
      <w:pPr>
        <w:spacing w:before="240" w:after="160"/>
        <w:jc w:val="both"/>
        <w:rPr>
          <w:rFonts w:ascii="Sylfaen" w:hAnsi="Sylfaen"/>
          <w:lang w:val="ka-GE"/>
        </w:rPr>
      </w:pPr>
      <w:r>
        <w:rPr>
          <w:rFonts w:ascii="Sylfaen" w:hAnsi="Sylfaen"/>
          <w:lang w:val="ka-GE"/>
        </w:rPr>
        <w:t>7</w:t>
      </w:r>
      <w:r w:rsidR="00934852">
        <w:rPr>
          <w:rFonts w:ascii="Sylfaen" w:hAnsi="Sylfaen"/>
          <w:lang w:val="ka-GE"/>
        </w:rPr>
        <w:t>. ქარხნის/საწყობის მისამართი.</w:t>
      </w:r>
    </w:p>
    <w:p w14:paraId="5D5DFA50" w14:textId="2E38CF8D" w:rsidR="00950A26" w:rsidRDefault="00587C55" w:rsidP="008C0638">
      <w:pPr>
        <w:rPr>
          <w:rFonts w:ascii="Sylfaen" w:hAnsi="Sylfaen"/>
          <w:lang w:val="ka-GE"/>
        </w:rPr>
      </w:pPr>
      <w:r>
        <w:rPr>
          <w:rFonts w:ascii="Sylfaen" w:hAnsi="Sylfaen"/>
          <w:lang w:val="ka-GE"/>
        </w:rPr>
        <w:t>8</w:t>
      </w:r>
      <w:r w:rsidR="000A091D" w:rsidRPr="007F1811">
        <w:rPr>
          <w:rFonts w:ascii="Sylfaen" w:hAnsi="Sylfaen"/>
          <w:lang w:val="ka-GE"/>
        </w:rPr>
        <w:t>.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F12160C" w14:textId="4DDFBFE4" w:rsidR="00950A26" w:rsidRDefault="00950A26" w:rsidP="00EE12BB">
      <w:pPr>
        <w:spacing w:before="240" w:after="160"/>
        <w:jc w:val="both"/>
        <w:rPr>
          <w:rFonts w:ascii="Sylfaen" w:hAnsi="Sylfaen"/>
          <w:lang w:val="ka-GE"/>
        </w:rPr>
      </w:pPr>
    </w:p>
    <w:p w14:paraId="1BD16BA4" w14:textId="77777777" w:rsidR="00BF5DD0" w:rsidRDefault="00BF5DD0" w:rsidP="00EE12BB">
      <w:pPr>
        <w:spacing w:before="240" w:after="160"/>
        <w:jc w:val="both"/>
        <w:rPr>
          <w:rFonts w:ascii="Sylfaen" w:hAnsi="Sylfaen"/>
          <w:lang w:val="ka-GE"/>
        </w:rPr>
      </w:pPr>
    </w:p>
    <w:p w14:paraId="67FD72B2" w14:textId="3324C1EF" w:rsidR="00950A26" w:rsidRPr="00692088" w:rsidRDefault="00950A26" w:rsidP="00950A26">
      <w:pPr>
        <w:spacing w:line="240" w:lineRule="auto"/>
        <w:rPr>
          <w:rFonts w:ascii="Sylfaen" w:hAnsi="Sylfaen" w:cs="Sylfaen"/>
          <w:b/>
          <w:lang w:val="ka-GE"/>
        </w:rPr>
      </w:pPr>
      <w:r w:rsidRPr="00692088">
        <w:rPr>
          <w:rFonts w:ascii="Sylfaen" w:hAnsi="Sylfaen"/>
          <w:b/>
          <w:lang w:val="ka-GE"/>
        </w:rPr>
        <w:t xml:space="preserve">ლოტი N2: </w:t>
      </w:r>
      <w:r w:rsidRPr="00692088">
        <w:rPr>
          <w:rFonts w:ascii="Sylfaen" w:hAnsi="Sylfaen" w:cs="Sylfaen"/>
          <w:b/>
          <w:lang w:val="ka-GE"/>
        </w:rPr>
        <w:t>ელექტრო დამხმარე მასალების შესყიდვა</w:t>
      </w:r>
    </w:p>
    <w:p w14:paraId="01260749" w14:textId="279FC988" w:rsidR="00950A26" w:rsidRDefault="00950A26" w:rsidP="00950A26">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 ექსელის </w:t>
      </w:r>
      <w:r w:rsidR="00902A53">
        <w:rPr>
          <w:rFonts w:ascii="Sylfaen" w:hAnsi="Sylfaen"/>
          <w:lang w:val="ka-GE"/>
        </w:rPr>
        <w:t xml:space="preserve">ფაილის სახით </w:t>
      </w:r>
      <w:r>
        <w:rPr>
          <w:rFonts w:ascii="Sylfaen" w:hAnsi="Sylfaen"/>
          <w:lang w:val="ka-GE"/>
        </w:rPr>
        <w:t xml:space="preserve">და ხელმოწერილ დამოწმებულ ფორმატში; </w:t>
      </w:r>
    </w:p>
    <w:p w14:paraId="2AF22F39" w14:textId="32D23974" w:rsidR="00950A26" w:rsidRDefault="00950A26" w:rsidP="00950A26">
      <w:pPr>
        <w:spacing w:before="240" w:after="160"/>
        <w:jc w:val="both"/>
        <w:rPr>
          <w:rFonts w:ascii="Sylfaen" w:hAnsi="Sylfaen"/>
          <w:lang w:val="ka-GE"/>
        </w:rPr>
      </w:pPr>
      <w:r>
        <w:rPr>
          <w:rFonts w:ascii="Sylfaen" w:hAnsi="Sylfaen"/>
          <w:lang w:val="ka-GE"/>
        </w:rPr>
        <w:t>2. შემოთავაზებული საქონელზე მწარმოებლის მიერ გაცემული ხარისხის დამადასტურებელი დოკუმენტი</w:t>
      </w:r>
      <w:r w:rsidR="00587C55">
        <w:rPr>
          <w:rFonts w:ascii="Sylfaen" w:hAnsi="Sylfaen"/>
          <w:lang w:val="ka-GE"/>
        </w:rPr>
        <w:t>ს ასლი ან ნიმუში;</w:t>
      </w:r>
    </w:p>
    <w:p w14:paraId="668CC86F" w14:textId="0691B19C" w:rsidR="008C0638" w:rsidRPr="007F1811" w:rsidRDefault="008C0638" w:rsidP="008C0638">
      <w:pPr>
        <w:rPr>
          <w:rFonts w:ascii="Sylfaen" w:hAnsi="Sylfaen"/>
          <w:lang w:val="ka-GE"/>
        </w:rPr>
      </w:pPr>
      <w:r>
        <w:rPr>
          <w:rFonts w:ascii="Sylfaen" w:hAnsi="Sylfaen"/>
          <w:lang w:val="ka-GE"/>
        </w:rPr>
        <w:lastRenderedPageBreak/>
        <w:t xml:space="preserve">3. </w:t>
      </w:r>
      <w:r w:rsidRPr="007F1811">
        <w:rPr>
          <w:rFonts w:ascii="Sylfaen" w:hAnsi="Sylfaen"/>
          <w:lang w:val="ka-GE"/>
        </w:rPr>
        <w:t>გამოცდილების დამადასტურებელი დოკუმენტები</w:t>
      </w:r>
      <w:r>
        <w:rPr>
          <w:rFonts w:ascii="Sylfaen" w:hAnsi="Sylfaen"/>
          <w:lang w:val="ka-GE"/>
        </w:rPr>
        <w:t xml:space="preserve"> 1.7</w:t>
      </w:r>
      <w:r w:rsidRPr="007F1811">
        <w:rPr>
          <w:rFonts w:ascii="Sylfaen" w:hAnsi="Sylfaen"/>
          <w:lang w:val="ka-GE"/>
        </w:rPr>
        <w:t xml:space="preserve"> პუნქტის შესაბამისად;</w:t>
      </w:r>
    </w:p>
    <w:p w14:paraId="280A5DEC" w14:textId="59529CAE" w:rsidR="00950A26" w:rsidRDefault="008C0638" w:rsidP="00950A26">
      <w:pPr>
        <w:spacing w:before="240" w:after="160"/>
        <w:jc w:val="both"/>
        <w:rPr>
          <w:rFonts w:ascii="Sylfaen" w:hAnsi="Sylfaen"/>
          <w:lang w:val="ka-GE"/>
        </w:rPr>
      </w:pPr>
      <w:r>
        <w:rPr>
          <w:rFonts w:ascii="Sylfaen" w:hAnsi="Sylfaen"/>
          <w:lang w:val="ka-GE"/>
        </w:rPr>
        <w:t>4</w:t>
      </w:r>
      <w:r w:rsidR="00950A26">
        <w:rPr>
          <w:rFonts w:ascii="Sylfaen" w:hAnsi="Sylfaen"/>
          <w:lang w:val="ka-GE"/>
        </w:rPr>
        <w:t>.</w:t>
      </w:r>
      <w:r w:rsidR="00771C21">
        <w:rPr>
          <w:rFonts w:ascii="Sylfaen" w:hAnsi="Sylfaen"/>
          <w:lang w:val="ka-GE"/>
        </w:rPr>
        <w:t xml:space="preserve"> </w:t>
      </w:r>
      <w:r w:rsidR="00950A26"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30C1FF43" w14:textId="7694F23D" w:rsidR="00950A26" w:rsidRDefault="008C0638" w:rsidP="00950A26">
      <w:pPr>
        <w:spacing w:before="240" w:after="160"/>
        <w:jc w:val="both"/>
        <w:rPr>
          <w:rFonts w:ascii="Sylfaen" w:hAnsi="Sylfaen"/>
          <w:lang w:val="ka-GE"/>
        </w:rPr>
      </w:pPr>
      <w:r>
        <w:rPr>
          <w:rFonts w:ascii="Sylfaen" w:hAnsi="Sylfaen"/>
          <w:lang w:val="ka-GE"/>
        </w:rPr>
        <w:t>5</w:t>
      </w:r>
      <w:r w:rsidR="00950A26">
        <w:rPr>
          <w:rFonts w:ascii="Sylfaen" w:hAnsi="Sylfaen"/>
          <w:lang w:val="ka-GE"/>
        </w:rPr>
        <w:t>. ქარხნის/საწყობის მისამართი.</w:t>
      </w:r>
    </w:p>
    <w:p w14:paraId="4B1E11CF" w14:textId="6BFB4594" w:rsidR="00BF5DD0" w:rsidRDefault="00BF5DD0" w:rsidP="00AA4BEA">
      <w:pPr>
        <w:rPr>
          <w:rFonts w:ascii="Sylfaen" w:hAnsi="Sylfaen"/>
          <w:lang w:val="ka-GE"/>
        </w:rPr>
      </w:pPr>
      <w:r>
        <w:rPr>
          <w:rFonts w:ascii="Sylfaen" w:hAnsi="Sylfaen"/>
          <w:lang w:val="ka-GE"/>
        </w:rPr>
        <w:t>6</w:t>
      </w:r>
      <w:r w:rsidRPr="007F1811">
        <w:rPr>
          <w:rFonts w:ascii="Sylfaen" w:hAnsi="Sylfaen"/>
          <w:lang w:val="ka-GE"/>
        </w:rPr>
        <w:t>.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523C6AFC" w14:textId="6BC554D1" w:rsidR="00950A26" w:rsidRPr="002470B5" w:rsidRDefault="000A091D" w:rsidP="002470B5">
      <w:pPr>
        <w:rPr>
          <w:rFonts w:ascii="Sylfaen" w:hAnsi="Sylfaen"/>
          <w:b/>
          <w:u w:val="single"/>
          <w:lang w:val="ka-GE"/>
        </w:rPr>
      </w:pPr>
      <w:r w:rsidRPr="000A091D">
        <w:rPr>
          <w:rFonts w:ascii="Sylfaen" w:hAnsi="Sylfaen"/>
          <w:b/>
          <w:u w:val="single"/>
          <w:lang w:val="ka-GE"/>
        </w:rPr>
        <w:t>ყურადღება: პრეტენდენტის მიერ 1.</w:t>
      </w:r>
      <w:r w:rsidR="00BB6D17" w:rsidRPr="00F6060A">
        <w:rPr>
          <w:rFonts w:ascii="Sylfaen" w:hAnsi="Sylfaen"/>
          <w:b/>
          <w:u w:val="single"/>
          <w:lang w:val="ka-GE"/>
        </w:rPr>
        <w:t>1</w:t>
      </w:r>
      <w:r w:rsidRPr="000A091D">
        <w:rPr>
          <w:rFonts w:ascii="Sylfaen" w:hAnsi="Sylfaen"/>
          <w:b/>
          <w:u w:val="single"/>
          <w:lang w:val="ka-GE"/>
        </w:rPr>
        <w:t>0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047BF25C" w14:textId="09B2F860" w:rsidR="001454EC" w:rsidRPr="001B2CAA" w:rsidRDefault="001454EC" w:rsidP="001454EC">
      <w:pPr>
        <w:spacing w:after="0" w:line="240" w:lineRule="auto"/>
        <w:rPr>
          <w:rFonts w:ascii="Sylfaen" w:hAnsi="Sylfaen" w:cs="Sylfaen"/>
          <w:b/>
          <w:lang w:val="ka-GE"/>
        </w:rPr>
      </w:pPr>
      <w:r w:rsidRPr="00B21C44">
        <w:rPr>
          <w:rFonts w:ascii="Sylfaen" w:hAnsi="Sylfaen" w:cs="Sylfaen"/>
          <w:b/>
          <w:lang w:val="ka-GE"/>
        </w:rPr>
        <w:t>წინადადების</w:t>
      </w:r>
      <w:r w:rsidRPr="00B21C44">
        <w:rPr>
          <w:rFonts w:ascii="Sylfaen" w:hAnsi="Sylfaen" w:cstheme="minorHAnsi"/>
          <w:b/>
          <w:lang w:val="ka-GE"/>
        </w:rPr>
        <w:t xml:space="preserve"> </w:t>
      </w:r>
      <w:r w:rsidRPr="00B21C44">
        <w:rPr>
          <w:rFonts w:ascii="Sylfaen" w:hAnsi="Sylfaen" w:cs="Sylfaen"/>
          <w:b/>
          <w:lang w:val="ka-GE"/>
        </w:rPr>
        <w:t>მიწოდების</w:t>
      </w:r>
      <w:r w:rsidRPr="00B21C44">
        <w:rPr>
          <w:rFonts w:ascii="Sylfaen" w:hAnsi="Sylfaen" w:cstheme="minorHAnsi"/>
          <w:b/>
          <w:lang w:val="ka-GE"/>
        </w:rPr>
        <w:t xml:space="preserve"> </w:t>
      </w:r>
      <w:r w:rsidRPr="00B21C44">
        <w:rPr>
          <w:rFonts w:ascii="Sylfaen" w:hAnsi="Sylfaen" w:cs="Sylfaen"/>
          <w:b/>
          <w:lang w:val="ka-GE"/>
        </w:rPr>
        <w:t>საბოლოო</w:t>
      </w:r>
      <w:r w:rsidRPr="00B21C44">
        <w:rPr>
          <w:rFonts w:ascii="Sylfaen" w:hAnsi="Sylfaen" w:cstheme="minorHAnsi"/>
          <w:b/>
          <w:lang w:val="ka-GE"/>
        </w:rPr>
        <w:t xml:space="preserve"> </w:t>
      </w:r>
      <w:r w:rsidRPr="00B21C44">
        <w:rPr>
          <w:rFonts w:ascii="Sylfaen" w:hAnsi="Sylfaen" w:cs="Sylfaen"/>
          <w:b/>
          <w:lang w:val="ka-GE"/>
        </w:rPr>
        <w:t xml:space="preserve">ვადაა </w:t>
      </w:r>
      <w:r w:rsidRPr="00FE4EC5">
        <w:rPr>
          <w:rFonts w:ascii="Sylfaen" w:hAnsi="Sylfaen" w:cs="Sylfaen"/>
          <w:b/>
          <w:lang w:val="ka-GE"/>
        </w:rPr>
        <w:t>-</w:t>
      </w:r>
      <w:r w:rsidRPr="00FE4EC5">
        <w:rPr>
          <w:rFonts w:ascii="Sylfaen" w:hAnsi="Sylfaen" w:cstheme="minorHAnsi"/>
          <w:b/>
          <w:lang w:val="ka-GE"/>
        </w:rPr>
        <w:t xml:space="preserve"> </w:t>
      </w:r>
      <w:r w:rsidR="00FE4EC5" w:rsidRPr="00FE4EC5">
        <w:rPr>
          <w:rFonts w:ascii="Sylfaen" w:hAnsi="Sylfaen" w:cs="Sylfaen"/>
          <w:b/>
          <w:lang w:val="ka-GE"/>
        </w:rPr>
        <w:t xml:space="preserve">2022 </w:t>
      </w:r>
      <w:r w:rsidR="00FE4EC5" w:rsidRPr="00F6060A">
        <w:rPr>
          <w:rFonts w:ascii="Sylfaen" w:hAnsi="Sylfaen" w:cs="Sylfaen"/>
          <w:b/>
          <w:lang w:val="ka-GE"/>
        </w:rPr>
        <w:t xml:space="preserve">წლის </w:t>
      </w:r>
      <w:r w:rsidR="00F6060A">
        <w:rPr>
          <w:rFonts w:ascii="Sylfaen" w:hAnsi="Sylfaen" w:cs="Sylfaen"/>
          <w:b/>
          <w:lang w:val="ka-GE"/>
        </w:rPr>
        <w:t>0</w:t>
      </w:r>
      <w:r w:rsidR="00D27F61">
        <w:rPr>
          <w:rFonts w:ascii="Sylfaen" w:hAnsi="Sylfaen" w:cs="Sylfaen"/>
          <w:b/>
          <w:lang w:val="ka-GE"/>
        </w:rPr>
        <w:t>3</w:t>
      </w:r>
      <w:bookmarkStart w:id="0" w:name="_GoBack"/>
      <w:bookmarkEnd w:id="0"/>
      <w:r w:rsidR="00F6060A" w:rsidRPr="00F6060A">
        <w:rPr>
          <w:rFonts w:ascii="Sylfaen" w:hAnsi="Sylfaen" w:cs="Sylfaen"/>
          <w:b/>
          <w:lang w:val="ka-GE"/>
        </w:rPr>
        <w:t xml:space="preserve"> ივნისი</w:t>
      </w:r>
      <w:r w:rsidR="00FE4EC5" w:rsidRPr="00F6060A">
        <w:rPr>
          <w:rFonts w:ascii="Sylfaen" w:hAnsi="Sylfaen" w:cs="Sylfaen"/>
          <w:b/>
          <w:lang w:val="ka-GE"/>
        </w:rPr>
        <w:t>, 18</w:t>
      </w:r>
      <w:r w:rsidRPr="00F6060A">
        <w:rPr>
          <w:rFonts w:ascii="Sylfaen" w:hAnsi="Sylfaen" w:cs="Sylfaen"/>
          <w:b/>
          <w:lang w:val="ka-GE"/>
        </w:rPr>
        <w:t>:00 საათი</w:t>
      </w:r>
      <w:r w:rsidR="00383A84" w:rsidRPr="00F6060A">
        <w:rPr>
          <w:rFonts w:ascii="Sylfaen" w:hAnsi="Sylfaen" w:cs="Sylfaen"/>
          <w:b/>
          <w:lang w:val="ka-GE"/>
        </w:rPr>
        <w:t>.</w:t>
      </w:r>
    </w:p>
    <w:p w14:paraId="220D560A" w14:textId="0B5C63B6" w:rsidR="001454EC" w:rsidRPr="00DC59D2" w:rsidRDefault="001454EC" w:rsidP="001454EC">
      <w:pPr>
        <w:spacing w:after="0" w:line="240" w:lineRule="auto"/>
        <w:jc w:val="both"/>
        <w:rPr>
          <w:rFonts w:ascii="Sylfaen" w:hAnsi="Sylfaen" w:cstheme="minorHAnsi"/>
          <w:u w:val="single"/>
          <w:lang w:val="ka-GE"/>
        </w:rPr>
      </w:pPr>
      <w:r w:rsidRPr="00DC59D2">
        <w:rPr>
          <w:rFonts w:ascii="Sylfaen" w:hAnsi="Sylfaen" w:cs="Sylfaen"/>
          <w:b/>
          <w:lang w:val="ka-GE"/>
        </w:rPr>
        <w:t>წინადადების წარმოდგენის ფორმა: ქართულ ენაზე, ელექტრონული ფორმით</w:t>
      </w:r>
      <w:r w:rsidR="00383A84">
        <w:rPr>
          <w:rFonts w:ascii="Sylfaen" w:hAnsi="Sylfaen" w:cs="Sylfaen"/>
          <w:b/>
          <w:lang w:val="ka-GE"/>
        </w:rPr>
        <w:t>.</w:t>
      </w:r>
    </w:p>
    <w:p w14:paraId="02DA5F4E" w14:textId="74AA9452" w:rsidR="001454EC" w:rsidRPr="00DC59D2" w:rsidRDefault="001454EC" w:rsidP="001454EC">
      <w:pPr>
        <w:spacing w:before="240" w:after="160"/>
        <w:jc w:val="both"/>
        <w:rPr>
          <w:rFonts w:ascii="Sylfaen" w:hAnsi="Sylfaen"/>
          <w:lang w:val="ka-GE"/>
        </w:rPr>
      </w:pPr>
      <w:r w:rsidRPr="00DC59D2">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hyperlink r:id="rId9" w:history="1">
        <w:r w:rsidRPr="00DC59D2">
          <w:rPr>
            <w:rStyle w:val="Hyperlink"/>
            <w:rFonts w:ascii="Sylfaen" w:hAnsi="Sylfaen" w:cs="Sylfaen"/>
            <w:b/>
            <w:lang w:val="ka-GE"/>
          </w:rPr>
          <w:t>www.tenders.ge</w:t>
        </w:r>
      </w:hyperlink>
    </w:p>
    <w:p w14:paraId="73D6DBF3" w14:textId="3083D864"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w:t>
      </w:r>
      <w:r w:rsidR="00383A84">
        <w:rPr>
          <w:rFonts w:ascii="Sylfaen" w:hAnsi="Sylfaen"/>
          <w:lang w:val="ka-GE"/>
        </w:rPr>
        <w:t xml:space="preserve">შესაბამისი </w:t>
      </w:r>
      <w:r w:rsidRPr="00E37C5C">
        <w:rPr>
          <w:rFonts w:ascii="Sylfaen" w:hAnsi="Sylfaen"/>
          <w:lang w:val="ka-GE"/>
        </w:rPr>
        <w:t>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4EFE2555" w:rsidR="00431B3C" w:rsidRDefault="00431B3C" w:rsidP="00A74B75">
      <w:pPr>
        <w:spacing w:after="0" w:line="240" w:lineRule="auto"/>
        <w:rPr>
          <w:rFonts w:ascii="Sylfaen" w:hAnsi="Sylfaen"/>
          <w:lang w:val="ka-GE"/>
        </w:rPr>
      </w:pPr>
    </w:p>
    <w:p w14:paraId="06EB0600" w14:textId="77777777" w:rsidR="0061609B" w:rsidRPr="00E37C5C" w:rsidRDefault="0061609B" w:rsidP="00A74B75">
      <w:pPr>
        <w:spacing w:after="0" w:line="240" w:lineRule="auto"/>
        <w:rPr>
          <w:rFonts w:ascii="Sylfaen" w:hAnsi="Sylfaen"/>
          <w:lang w:val="ka-GE"/>
        </w:rPr>
      </w:pPr>
    </w:p>
    <w:p w14:paraId="762675D8" w14:textId="75B33156" w:rsidR="00E45EB8" w:rsidRPr="001454EC" w:rsidRDefault="00AF12A1" w:rsidP="00993D47">
      <w:pPr>
        <w:spacing w:after="0" w:line="360" w:lineRule="auto"/>
        <w:jc w:val="both"/>
        <w:rPr>
          <w:rFonts w:ascii="Sylfaen" w:hAnsi="Sylfaen"/>
          <w:b/>
          <w:lang w:val="ka-GE"/>
        </w:rPr>
      </w:pPr>
      <w:r>
        <w:rPr>
          <w:rFonts w:ascii="Sylfaen" w:hAnsi="Sylfaen" w:cs="Sylfaen"/>
          <w:b/>
          <w:lang w:val="ka-GE"/>
        </w:rPr>
        <w:t>1.11</w:t>
      </w:r>
      <w:r w:rsidR="00EC135D" w:rsidRPr="001454EC">
        <w:rPr>
          <w:rFonts w:ascii="Sylfaen" w:hAnsi="Sylfaen" w:cs="Sylfaen"/>
          <w:b/>
          <w:lang w:val="ka-GE"/>
        </w:rPr>
        <w:t xml:space="preserve"> </w:t>
      </w:r>
      <w:r w:rsidR="00993D47" w:rsidRPr="001454EC">
        <w:rPr>
          <w:rFonts w:ascii="Sylfaen" w:hAnsi="Sylfaen" w:cs="Sylfaen"/>
          <w:b/>
          <w:lang w:val="ka-GE"/>
        </w:rPr>
        <w:t xml:space="preserve"> </w:t>
      </w:r>
      <w:r w:rsidR="00580531" w:rsidRPr="001454EC">
        <w:rPr>
          <w:rFonts w:ascii="Sylfaen" w:hAnsi="Sylfaen" w:cs="Sylfaen"/>
          <w:b/>
          <w:lang w:val="ka-GE"/>
        </w:rPr>
        <w:t>ხელშეკრულების</w:t>
      </w:r>
      <w:r w:rsidR="00CC4789" w:rsidRPr="001454EC">
        <w:rPr>
          <w:rFonts w:ascii="Sylfaen" w:hAnsi="Sylfaen"/>
          <w:b/>
          <w:lang w:val="ka-GE"/>
        </w:rPr>
        <w:t xml:space="preserve"> გაფორმება</w:t>
      </w:r>
    </w:p>
    <w:p w14:paraId="7A19A53E" w14:textId="581CE971" w:rsidR="001454EC" w:rsidRDefault="00576E4E" w:rsidP="00641D79">
      <w:pPr>
        <w:spacing w:after="0" w:line="360" w:lineRule="auto"/>
        <w:jc w:val="both"/>
        <w:rPr>
          <w:rFonts w:ascii="Sylfaen" w:hAnsi="Sylfaen" w:cs="Sylfaen"/>
          <w:lang w:val="ka-GE"/>
        </w:rPr>
      </w:pPr>
      <w:r>
        <w:rPr>
          <w:rFonts w:ascii="Sylfaen" w:hAnsi="Sylfaen" w:cs="Sylfaen"/>
          <w:lang w:val="ka-GE"/>
        </w:rPr>
        <w:t xml:space="preserve">1. </w:t>
      </w:r>
      <w:r w:rsidR="001454EC" w:rsidRPr="00641D79">
        <w:rPr>
          <w:rFonts w:ascii="Sylfaen" w:hAnsi="Sylfaen" w:cs="Sylfaen"/>
          <w:lang w:val="ka-GE"/>
        </w:rPr>
        <w:t>გამარჯვებულ კომპანიასთან გაფორმდება ხელშეკრულება სატენდერო პირობების შესაბამისად.</w:t>
      </w:r>
    </w:p>
    <w:p w14:paraId="1815D4D5" w14:textId="0D9BC334" w:rsidR="00954DD3" w:rsidRPr="008B0914" w:rsidRDefault="00576E4E" w:rsidP="008B0914">
      <w:pPr>
        <w:spacing w:after="0" w:line="360" w:lineRule="auto"/>
        <w:rPr>
          <w:rFonts w:ascii="AcadNusx" w:eastAsiaTheme="minorHAnsi" w:hAnsi="AcadNusx"/>
          <w:sz w:val="20"/>
          <w:szCs w:val="20"/>
        </w:rPr>
      </w:pPr>
      <w:r>
        <w:rPr>
          <w:rFonts w:ascii="Sylfaen" w:hAnsi="Sylfaen" w:cs="Sylfaen"/>
          <w:lang w:val="ka-GE"/>
        </w:rPr>
        <w:t>2.</w:t>
      </w:r>
      <w:r w:rsidRPr="00BD74F8">
        <w:rPr>
          <w:rFonts w:ascii="Sylfaen" w:eastAsiaTheme="minorHAnsi" w:hAnsi="Sylfaen"/>
          <w:sz w:val="20"/>
          <w:szCs w:val="20"/>
          <w:lang w:val="ka-GE"/>
        </w:rPr>
        <w:t xml:space="preserve"> </w:t>
      </w:r>
      <w:r>
        <w:rPr>
          <w:rFonts w:ascii="Sylfaen" w:hAnsi="Sylfaen" w:cs="Sylfaen"/>
          <w:lang w:val="ka-GE"/>
        </w:rPr>
        <w:t>შემსყიდველი</w:t>
      </w:r>
      <w:r w:rsidRPr="00BD74F8">
        <w:rPr>
          <w:rFonts w:ascii="Sylfaen" w:hAnsi="Sylfaen" w:cs="Sylfaen"/>
          <w:lang w:val="ka-GE"/>
        </w:rPr>
        <w:t xml:space="preserve"> </w:t>
      </w:r>
      <w:r w:rsidR="00C667F4">
        <w:rPr>
          <w:rFonts w:ascii="Sylfaen" w:hAnsi="Sylfaen" w:cs="Sylfaen"/>
          <w:lang w:val="ka-GE"/>
        </w:rPr>
        <w:t xml:space="preserve">კომპანია </w:t>
      </w:r>
      <w:r w:rsidRPr="00BD74F8">
        <w:rPr>
          <w:rFonts w:ascii="Sylfaen" w:hAnsi="Sylfaen" w:cs="Sylfaen"/>
          <w:lang w:val="ka-GE"/>
        </w:rPr>
        <w:t>უფლებას იტოვებს გააფორმოს ხელშეკრულება</w:t>
      </w:r>
      <w:r w:rsidR="00991533">
        <w:rPr>
          <w:rFonts w:ascii="Sylfaen" w:hAnsi="Sylfaen" w:cs="Sylfaen"/>
          <w:lang w:val="ka-GE"/>
        </w:rPr>
        <w:t xml:space="preserve"> </w:t>
      </w:r>
      <w:r w:rsidR="006D482F">
        <w:rPr>
          <w:rFonts w:ascii="Sylfaen" w:hAnsi="Sylfaen" w:cs="Sylfaen"/>
          <w:lang w:val="ka-GE"/>
        </w:rPr>
        <w:t xml:space="preserve">ერთ ან რამოდენიმე კომპანიასთან და </w:t>
      </w:r>
      <w:r w:rsidR="0035448A">
        <w:rPr>
          <w:rFonts w:ascii="Sylfaen" w:hAnsi="Sylfaen" w:cs="Sylfaen"/>
          <w:lang w:val="ka-GE"/>
        </w:rPr>
        <w:t>მთლიანი შესყიდვა არ გადაეცეს ერთ კომპანიას.</w:t>
      </w:r>
    </w:p>
    <w:p w14:paraId="142B609F" w14:textId="0C041440" w:rsidR="00E45EB8" w:rsidRPr="00E37C5C" w:rsidRDefault="00E45EB8" w:rsidP="00993D47">
      <w:pPr>
        <w:spacing w:after="0" w:line="360" w:lineRule="auto"/>
        <w:jc w:val="both"/>
        <w:rPr>
          <w:rFonts w:ascii="Sylfaen" w:hAnsi="Sylfaen"/>
          <w:b/>
          <w:lang w:val="ka-GE"/>
        </w:rPr>
      </w:pPr>
    </w:p>
    <w:p w14:paraId="7089A739" w14:textId="13A01523" w:rsidR="00CC4789" w:rsidRPr="00E90A78" w:rsidRDefault="00AF12A1" w:rsidP="00E90A78">
      <w:pPr>
        <w:spacing w:after="0" w:line="360" w:lineRule="auto"/>
        <w:jc w:val="both"/>
        <w:rPr>
          <w:rFonts w:ascii="Sylfaen" w:hAnsi="Sylfaen"/>
          <w:b/>
          <w:lang w:val="ka-GE"/>
        </w:rPr>
      </w:pPr>
      <w:r>
        <w:rPr>
          <w:rFonts w:ascii="Sylfaen" w:hAnsi="Sylfaen"/>
          <w:b/>
          <w:lang w:val="ka-GE"/>
        </w:rPr>
        <w:t>1.12</w:t>
      </w:r>
      <w:r w:rsidR="00EC135D">
        <w:rPr>
          <w:rFonts w:ascii="Sylfaen" w:hAnsi="Sylfaen"/>
          <w:b/>
        </w:rPr>
        <w:t xml:space="preserve"> </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198F8678"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AF12A1">
        <w:rPr>
          <w:rFonts w:ascii="Sylfaen" w:hAnsi="Sylfaen"/>
          <w:lang w:val="ka-GE"/>
        </w:rPr>
        <w:t>.12</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58EA0C6C" w14:textId="77777777" w:rsidR="00AB194E" w:rsidRPr="004567A5" w:rsidRDefault="00AB194E" w:rsidP="00AB194E">
      <w:pPr>
        <w:pStyle w:val="ListParagraph"/>
        <w:numPr>
          <w:ilvl w:val="0"/>
          <w:numId w:val="21"/>
        </w:numPr>
        <w:tabs>
          <w:tab w:val="left" w:pos="426"/>
        </w:tabs>
        <w:spacing w:before="120" w:after="0" w:line="360" w:lineRule="auto"/>
        <w:jc w:val="both"/>
        <w:rPr>
          <w:rFonts w:ascii="Sylfaen" w:hAnsi="Sylfaen"/>
          <w:lang w:val="ka-GE"/>
        </w:rPr>
      </w:pPr>
      <w:r>
        <w:rPr>
          <w:rFonts w:ascii="Sylfaen" w:hAnsi="Sylfaen"/>
          <w:lang w:val="ka-GE"/>
        </w:rPr>
        <w:t xml:space="preserve">გადახდისუუნარობის წარმოების </w:t>
      </w:r>
      <w:r w:rsidRPr="004567A5">
        <w:rPr>
          <w:rFonts w:ascii="Sylfaen" w:hAnsi="Sylfaen"/>
          <w:lang w:val="ka-GE"/>
        </w:rPr>
        <w:t>პროცესში;</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F7C3ABA" w:rsidR="00CC4789" w:rsidRPr="00E90A78" w:rsidRDefault="00AF12A1" w:rsidP="00E90A78">
      <w:pPr>
        <w:spacing w:after="0" w:line="360" w:lineRule="auto"/>
        <w:rPr>
          <w:b/>
          <w:lang w:val="ka-GE"/>
        </w:rPr>
      </w:pPr>
      <w:r>
        <w:rPr>
          <w:rFonts w:ascii="Sylfaen" w:hAnsi="Sylfaen" w:cs="Sylfaen"/>
          <w:lang w:val="ka-GE"/>
        </w:rPr>
        <w:lastRenderedPageBreak/>
        <w:t>1.12</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2BCCFDC" w:rsidR="00CE7176" w:rsidRPr="00E90A78" w:rsidRDefault="00AF12A1" w:rsidP="00E90A78">
      <w:pPr>
        <w:rPr>
          <w:lang w:val="es-MX"/>
        </w:rPr>
      </w:pPr>
      <w:r>
        <w:rPr>
          <w:rFonts w:ascii="Sylfaen" w:hAnsi="Sylfaen" w:cs="Sylfaen"/>
          <w:lang w:val="ka-GE"/>
        </w:rPr>
        <w:t>1.12</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w:t>
      </w:r>
      <w:r w:rsidR="00CC4789" w:rsidRPr="00B21C44">
        <w:rPr>
          <w:rFonts w:ascii="Sylfaen" w:hAnsi="Sylfaen"/>
          <w:lang w:val="ka-GE"/>
        </w:rPr>
        <w:t xml:space="preserve">თარიღიდან 30 (ოცდაათი) </w:t>
      </w:r>
      <w:r w:rsidR="00CC4789" w:rsidRPr="00E90A78">
        <w:rPr>
          <w:rFonts w:ascii="Sylfaen" w:hAnsi="Sylfaen"/>
          <w:lang w:val="ka-GE"/>
        </w:rPr>
        <w:t>კალენდარული დღის განმავლობაში.</w:t>
      </w:r>
    </w:p>
    <w:p w14:paraId="751106E6" w14:textId="523E5946" w:rsidR="00E90A78" w:rsidRPr="00BD74F8" w:rsidRDefault="00EC135D" w:rsidP="00BD74F8">
      <w:pPr>
        <w:jc w:val="both"/>
        <w:rPr>
          <w:lang w:val="es-MX"/>
        </w:rPr>
      </w:pPr>
      <w:r>
        <w:rPr>
          <w:rFonts w:ascii="Sylfaen" w:hAnsi="Sylfaen" w:cs="Sylfaen"/>
          <w:lang w:val="ka-GE"/>
        </w:rPr>
        <w:t>1.1</w:t>
      </w:r>
      <w:r w:rsidR="00AF12A1">
        <w:rPr>
          <w:rFonts w:ascii="Sylfaen" w:hAnsi="Sylfaen" w:cs="Sylfaen"/>
        </w:rPr>
        <w:t>2</w:t>
      </w:r>
      <w:r w:rsidR="00E90A78">
        <w:rPr>
          <w:rFonts w:ascii="Sylfaen" w:hAnsi="Sylfaen" w:cs="Sylfaen"/>
          <w:lang w:val="ka-GE"/>
        </w:rPr>
        <w:t xml:space="preserve">.4 </w:t>
      </w:r>
      <w:r w:rsidR="00B56244">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0E7A2D0C" w:rsidR="00CC4789" w:rsidRPr="00E37C5C" w:rsidRDefault="00467DE0"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sidR="00C70640">
        <w:rPr>
          <w:rFonts w:ascii="Sylfaen" w:hAnsi="Sylfaen" w:cs="Sylfaen"/>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Pr>
          <w:rFonts w:ascii="Sylfaen" w:hAnsi="Sylfaen" w:cs="Sylfaen"/>
          <w:lang w:val="ka-GE"/>
        </w:rPr>
        <w:t xml:space="preserve">შემსყიდველი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კონკურსთან დაკავშირებულ ნებისმიერ გადაწყვეტილებაზე.</w:t>
      </w:r>
    </w:p>
    <w:p w14:paraId="459A939D" w14:textId="6F78AA04"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49AFA885"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გამონაკლისის სახით მიიღებ</w:t>
      </w:r>
      <w:r w:rsidR="00376DBC">
        <w:rPr>
          <w:rFonts w:ascii="Sylfaen" w:hAnsi="Sylfaen"/>
          <w:lang w:val="ka-GE"/>
        </w:rPr>
        <w:t>ს</w:t>
      </w:r>
      <w:r w:rsidRPr="00E37C5C">
        <w:rPr>
          <w:rFonts w:ascii="Sylfaen" w:hAnsi="Sylfaen"/>
          <w:lang w:val="ka-GE"/>
        </w:rPr>
        <w:t xml:space="preserve"> შეკითხვ</w:t>
      </w:r>
      <w:r w:rsidR="00376DBC">
        <w:rPr>
          <w:rFonts w:ascii="Sylfaen" w:hAnsi="Sylfaen"/>
          <w:lang w:val="ka-GE"/>
        </w:rPr>
        <w:t>ას</w:t>
      </w:r>
      <w:r w:rsidRPr="00E37C5C">
        <w:rPr>
          <w:rFonts w:ascii="Sylfaen" w:hAnsi="Sylfaen"/>
          <w:lang w:val="ka-GE"/>
        </w:rPr>
        <w:t xml:space="preserve">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6F7CCBB6" w:rsidR="00CC4789" w:rsidRPr="002034DA" w:rsidRDefault="00CC4789" w:rsidP="00E90A78">
      <w:pPr>
        <w:spacing w:after="0" w:line="360" w:lineRule="auto"/>
        <w:ind w:firstLine="426"/>
        <w:jc w:val="both"/>
        <w:rPr>
          <w:rFonts w:ascii="AcadNusx" w:hAnsi="AcadNusx"/>
          <w:b/>
          <w:i/>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B56244" w:rsidRPr="00335353">
        <w:rPr>
          <w:rFonts w:ascii="Sylfaen" w:hAnsi="Sylfaen" w:cs="Sylfaen"/>
          <w:b/>
          <w:i/>
          <w:lang w:val="ka-GE"/>
        </w:rPr>
        <w:t xml:space="preserve">შემსყიდველის </w:t>
      </w:r>
      <w:r w:rsidR="00B56244" w:rsidRPr="00335353">
        <w:rPr>
          <w:rFonts w:ascii="Sylfaen" w:hAnsi="Sylfaen"/>
          <w:b/>
          <w:i/>
          <w:lang w:val="ka-GE"/>
        </w:rPr>
        <w:t>მხრიდან.</w:t>
      </w:r>
    </w:p>
    <w:p w14:paraId="236824B8" w14:textId="77777777" w:rsidR="00E90A78" w:rsidRPr="002034DA" w:rsidRDefault="00E90A78" w:rsidP="00E90A78">
      <w:pPr>
        <w:spacing w:after="0" w:line="360" w:lineRule="auto"/>
        <w:ind w:firstLine="426"/>
        <w:jc w:val="both"/>
        <w:rPr>
          <w:rFonts w:ascii="AcadNusx" w:hAnsi="AcadNusx"/>
          <w:b/>
          <w:i/>
          <w:lang w:val="ka-GE"/>
        </w:rPr>
      </w:pPr>
    </w:p>
    <w:p w14:paraId="5D4DB8DD" w14:textId="769CA768" w:rsidR="008246F4" w:rsidRPr="00E90A78" w:rsidRDefault="00AF12A1" w:rsidP="00A6117A">
      <w:pPr>
        <w:spacing w:after="0" w:line="360" w:lineRule="auto"/>
        <w:jc w:val="both"/>
        <w:rPr>
          <w:rFonts w:ascii="Sylfaen" w:hAnsi="Sylfaen"/>
          <w:b/>
          <w:lang w:val="ka-GE"/>
        </w:rPr>
      </w:pPr>
      <w:r>
        <w:rPr>
          <w:rFonts w:ascii="Sylfaen" w:hAnsi="Sylfaen"/>
          <w:b/>
          <w:lang w:val="ka-GE"/>
        </w:rPr>
        <w:t>1.13</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612F48E7" w:rsidR="00A35A9C" w:rsidRPr="002034DA" w:rsidRDefault="008246F4" w:rsidP="00A6117A">
      <w:pPr>
        <w:spacing w:after="0" w:line="360" w:lineRule="auto"/>
        <w:rPr>
          <w:rFonts w:ascii="Sylfaen" w:hAnsi="Sylfaen"/>
        </w:rPr>
      </w:pPr>
      <w:r w:rsidRPr="00E37C5C">
        <w:rPr>
          <w:rFonts w:ascii="Sylfaen" w:hAnsi="Sylfaen"/>
          <w:lang w:val="ka-GE"/>
        </w:rPr>
        <w:t>1</w:t>
      </w:r>
      <w:r w:rsidR="00AF12A1">
        <w:rPr>
          <w:rFonts w:ascii="Sylfaen" w:hAnsi="Sylfaen"/>
          <w:lang w:val="ka-GE"/>
        </w:rPr>
        <w:t>.13</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w:t>
      </w:r>
      <w:r w:rsidR="002034DA">
        <w:rPr>
          <w:rFonts w:ascii="Sylfaen" w:hAnsi="Sylfaen"/>
          <w:lang w:val="ka-GE"/>
        </w:rPr>
        <w:t xml:space="preserve">გამოიგზავნოს მეილზე: </w:t>
      </w:r>
      <w:hyperlink r:id="rId10" w:history="1">
        <w:r w:rsidR="00B1302E" w:rsidRPr="00C44BB2">
          <w:rPr>
            <w:rStyle w:val="Hyperlink"/>
            <w:rFonts w:ascii="Sylfaen" w:hAnsi="Sylfaen"/>
          </w:rPr>
          <w:t>nmurachashvili@grpc.ge</w:t>
        </w:r>
      </w:hyperlink>
      <w:r w:rsidR="00B1302E">
        <w:rPr>
          <w:rFonts w:ascii="Sylfaen" w:hAnsi="Sylfaen"/>
        </w:rPr>
        <w:t xml:space="preserve"> </w:t>
      </w:r>
    </w:p>
    <w:p w14:paraId="28A71396" w14:textId="68ECB92E" w:rsidR="007E0304" w:rsidRPr="00E37C5C" w:rsidRDefault="00EC135D" w:rsidP="00A6117A">
      <w:pPr>
        <w:spacing w:after="0" w:line="360" w:lineRule="auto"/>
        <w:rPr>
          <w:rFonts w:ascii="Sylfaen" w:hAnsi="Sylfaen"/>
          <w:lang w:val="ka-GE"/>
        </w:rPr>
      </w:pPr>
      <w:r>
        <w:rPr>
          <w:rFonts w:ascii="Sylfaen" w:hAnsi="Sylfaen"/>
          <w:lang w:val="ka-GE"/>
        </w:rPr>
        <w:t>1.1</w:t>
      </w:r>
      <w:r w:rsidR="00AF12A1">
        <w:rPr>
          <w:rFonts w:ascii="Sylfaen" w:hAnsi="Sylfaen"/>
          <w:lang w:val="ka-GE"/>
        </w:rPr>
        <w:t>3</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32BD3CA" w14:textId="749D3708" w:rsidR="00E90A78" w:rsidRPr="002034DA" w:rsidRDefault="00E90A78" w:rsidP="00CC4789">
      <w:pPr>
        <w:spacing w:after="0" w:line="360" w:lineRule="auto"/>
        <w:jc w:val="both"/>
        <w:rPr>
          <w:rFonts w:ascii="Sylfaen" w:hAnsi="Sylfaen"/>
          <w:lang w:val="ka-GE"/>
        </w:rPr>
      </w:pPr>
    </w:p>
    <w:p w14:paraId="2636402D" w14:textId="77777777" w:rsidR="009717D7" w:rsidRDefault="009717D7" w:rsidP="00CC4789">
      <w:pPr>
        <w:spacing w:after="0" w:line="360" w:lineRule="auto"/>
        <w:jc w:val="both"/>
        <w:rPr>
          <w:rFonts w:ascii="Sylfaen" w:hAnsi="Sylfaen" w:cs="Sylfaen"/>
          <w:b/>
          <w:u w:val="single"/>
          <w:lang w:val="ka-GE"/>
        </w:rPr>
      </w:pPr>
    </w:p>
    <w:p w14:paraId="196644AF" w14:textId="7D441019" w:rsidR="00A6117A" w:rsidRPr="002034DA"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2034DA">
        <w:rPr>
          <w:rFonts w:ascii="AcadNusx" w:hAnsi="AcadNusx"/>
          <w:b/>
          <w:u w:val="single"/>
          <w:lang w:val="ka-GE"/>
        </w:rPr>
        <w:t>:</w:t>
      </w:r>
    </w:p>
    <w:p w14:paraId="29142B05" w14:textId="4DADB854" w:rsidR="00563F90" w:rsidRPr="00172A5E" w:rsidRDefault="008B5A49" w:rsidP="00172A5E">
      <w:pPr>
        <w:spacing w:after="0" w:line="360" w:lineRule="auto"/>
        <w:jc w:val="both"/>
        <w:rPr>
          <w:rFonts w:ascii="Sylfaen" w:hAnsi="Sylfaen"/>
          <w:b/>
          <w:lang w:val="ka-GE"/>
        </w:rPr>
      </w:pPr>
      <w:r>
        <w:rPr>
          <w:rFonts w:ascii="Sylfaen" w:hAnsi="Sylfaen"/>
          <w:b/>
          <w:lang w:val="ka-GE"/>
        </w:rPr>
        <w:t>ტექნიკური დეპარტამენტის წარმომადგენელი:</w:t>
      </w:r>
    </w:p>
    <w:p w14:paraId="024FA9F4" w14:textId="57ABC71F" w:rsidR="00563F90" w:rsidRPr="00172A5E" w:rsidRDefault="00563F90" w:rsidP="00563F90">
      <w:pPr>
        <w:spacing w:after="0"/>
        <w:jc w:val="both"/>
        <w:rPr>
          <w:rFonts w:ascii="Sylfaen" w:hAnsi="Sylfaen"/>
          <w:lang w:val="ka-GE"/>
        </w:rPr>
      </w:pPr>
      <w:r w:rsidRPr="00172A5E">
        <w:rPr>
          <w:rFonts w:ascii="Sylfaen" w:hAnsi="Sylfaen"/>
          <w:lang w:val="ka-GE"/>
        </w:rPr>
        <w:t xml:space="preserve">საკონტაქტო პირი: ჯიბო იმნაძე </w:t>
      </w:r>
    </w:p>
    <w:p w14:paraId="7402D962" w14:textId="7D3D7601" w:rsidR="00563F90" w:rsidRPr="00563F90" w:rsidRDefault="00563F90" w:rsidP="00563F90">
      <w:pPr>
        <w:spacing w:after="0"/>
        <w:jc w:val="both"/>
        <w:rPr>
          <w:rFonts w:ascii="Sylfaen" w:hAnsi="Sylfaen"/>
          <w:lang w:val="ka-GE"/>
        </w:rPr>
      </w:pPr>
      <w:r w:rsidRPr="00172A5E">
        <w:rPr>
          <w:rFonts w:ascii="Sylfaen" w:hAnsi="Sylfaen"/>
          <w:lang w:val="ka-GE"/>
        </w:rPr>
        <w:t>ტელ: 591</w:t>
      </w:r>
      <w:r w:rsidR="00B1302E">
        <w:rPr>
          <w:rFonts w:ascii="Sylfaen" w:hAnsi="Sylfaen"/>
        </w:rPr>
        <w:t xml:space="preserve"> </w:t>
      </w:r>
      <w:r w:rsidRPr="00172A5E">
        <w:rPr>
          <w:rFonts w:ascii="Sylfaen" w:hAnsi="Sylfaen"/>
          <w:lang w:val="ka-GE"/>
        </w:rPr>
        <w:t>05</w:t>
      </w:r>
      <w:r w:rsidR="00B1302E">
        <w:rPr>
          <w:rFonts w:ascii="Sylfaen" w:hAnsi="Sylfaen"/>
        </w:rPr>
        <w:t xml:space="preserve"> </w:t>
      </w:r>
      <w:r w:rsidRPr="00172A5E">
        <w:rPr>
          <w:rFonts w:ascii="Sylfaen" w:hAnsi="Sylfaen"/>
          <w:lang w:val="ka-GE"/>
        </w:rPr>
        <w:t>91</w:t>
      </w:r>
      <w:r w:rsidR="00B1302E">
        <w:rPr>
          <w:rFonts w:ascii="Sylfaen" w:hAnsi="Sylfaen"/>
        </w:rPr>
        <w:t xml:space="preserve"> </w:t>
      </w:r>
      <w:r w:rsidRPr="00172A5E">
        <w:rPr>
          <w:rFonts w:ascii="Sylfaen" w:hAnsi="Sylfaen"/>
          <w:lang w:val="ka-GE"/>
        </w:rPr>
        <w:t>66</w:t>
      </w:r>
    </w:p>
    <w:p w14:paraId="60D69814" w14:textId="1F167D0D" w:rsidR="00357B83" w:rsidRPr="00357B83" w:rsidRDefault="00357B83" w:rsidP="00CC4789">
      <w:pPr>
        <w:spacing w:after="0" w:line="360" w:lineRule="auto"/>
        <w:jc w:val="both"/>
        <w:rPr>
          <w:rFonts w:ascii="Sylfaen" w:hAnsi="Sylfaen"/>
          <w:lang w:val="ka-GE"/>
        </w:rPr>
      </w:pPr>
    </w:p>
    <w:p w14:paraId="4E446840" w14:textId="09AF0368" w:rsidR="004D3679" w:rsidRDefault="00C41C03" w:rsidP="00C41C03">
      <w:pPr>
        <w:spacing w:after="0" w:line="240" w:lineRule="auto"/>
        <w:rPr>
          <w:rFonts w:ascii="Sylfaen" w:hAnsi="Sylfaen"/>
          <w:b/>
          <w:lang w:val="ka-GE"/>
        </w:rPr>
      </w:pPr>
      <w:r w:rsidRPr="00E37C5C">
        <w:rPr>
          <w:rFonts w:ascii="Sylfaen" w:hAnsi="Sylfaen"/>
          <w:b/>
          <w:lang w:val="ka-GE"/>
        </w:rPr>
        <w:t xml:space="preserve">შესყიდვების </w:t>
      </w:r>
      <w:r w:rsidR="008B5A49">
        <w:rPr>
          <w:rFonts w:ascii="Sylfaen" w:hAnsi="Sylfaen"/>
          <w:b/>
          <w:lang w:val="ka-GE"/>
        </w:rPr>
        <w:t xml:space="preserve">დეპარტამენტის </w:t>
      </w:r>
      <w:r w:rsidRPr="00E37C5C">
        <w:rPr>
          <w:rFonts w:ascii="Sylfaen" w:hAnsi="Sylfaen"/>
          <w:b/>
          <w:lang w:val="ka-GE"/>
        </w:rPr>
        <w:t>წარმომადგენელი</w:t>
      </w:r>
      <w:r w:rsidR="00A6117A">
        <w:rPr>
          <w:rFonts w:ascii="Sylfaen" w:hAnsi="Sylfaen"/>
          <w:b/>
          <w:lang w:val="ka-GE"/>
        </w:rPr>
        <w:t>:</w:t>
      </w:r>
    </w:p>
    <w:p w14:paraId="2037046A" w14:textId="77777777" w:rsidR="00A6117A" w:rsidRPr="00E37C5C" w:rsidRDefault="00A6117A" w:rsidP="00C41C03">
      <w:pPr>
        <w:spacing w:after="0" w:line="240" w:lineRule="auto"/>
        <w:rPr>
          <w:rFonts w:ascii="Sylfaen" w:hAnsi="Sylfaen"/>
          <w:b/>
          <w:lang w:val="ka-GE"/>
        </w:rPr>
      </w:pPr>
    </w:p>
    <w:p w14:paraId="4EFAD2AB" w14:textId="26CAB5D4" w:rsidR="00F827AD" w:rsidRPr="00B1302E"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467DE0">
        <w:rPr>
          <w:rFonts w:ascii="Sylfaen" w:hAnsi="Sylfaen"/>
          <w:lang w:val="ka-GE"/>
        </w:rPr>
        <w:t>ნინო მურაჩაშვილი</w:t>
      </w:r>
    </w:p>
    <w:p w14:paraId="0770D665" w14:textId="71AFCCA1"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B1302E">
        <w:rPr>
          <w:rFonts w:ascii="Sylfaen" w:hAnsi="Sylfaen" w:cs="Sylfaen"/>
          <w:lang w:val="ka-GE"/>
        </w:rPr>
        <w:t>თბილისი</w:t>
      </w:r>
      <w:r w:rsidRPr="00B1302E">
        <w:rPr>
          <w:lang w:val="ka-GE"/>
        </w:rPr>
        <w:t xml:space="preserve">, </w:t>
      </w:r>
      <w:r w:rsidRPr="00B1302E">
        <w:rPr>
          <w:rFonts w:ascii="Sylfaen" w:hAnsi="Sylfaen" w:cs="Sylfaen"/>
          <w:lang w:val="ka-GE"/>
        </w:rPr>
        <w:t>მედეა</w:t>
      </w:r>
      <w:r w:rsidRPr="00B1302E">
        <w:rPr>
          <w:lang w:val="ka-GE"/>
        </w:rPr>
        <w:t xml:space="preserve"> (</w:t>
      </w:r>
      <w:r w:rsidRPr="00B1302E">
        <w:rPr>
          <w:rFonts w:ascii="Sylfaen" w:hAnsi="Sylfaen" w:cs="Sylfaen"/>
          <w:lang w:val="ka-GE"/>
        </w:rPr>
        <w:t>მზია</w:t>
      </w:r>
      <w:r w:rsidRPr="00B1302E">
        <w:rPr>
          <w:lang w:val="ka-GE"/>
        </w:rPr>
        <w:t xml:space="preserve">) </w:t>
      </w:r>
      <w:r w:rsidRPr="00B1302E">
        <w:rPr>
          <w:rFonts w:ascii="Sylfaen" w:hAnsi="Sylfaen" w:cs="Sylfaen"/>
          <w:lang w:val="ka-GE"/>
        </w:rPr>
        <w:t>ჯუღელის</w:t>
      </w:r>
      <w:r w:rsidRPr="00B1302E">
        <w:rPr>
          <w:lang w:val="ka-GE"/>
        </w:rPr>
        <w:t xml:space="preserve"> </w:t>
      </w:r>
      <w:r w:rsidRPr="00B1302E">
        <w:rPr>
          <w:rFonts w:ascii="Sylfaen" w:hAnsi="Sylfaen" w:cs="Sylfaen"/>
          <w:lang w:val="ka-GE"/>
        </w:rPr>
        <w:t>ქუჩა</w:t>
      </w:r>
      <w:r w:rsidRPr="00B1302E">
        <w:rPr>
          <w:lang w:val="ka-GE"/>
        </w:rPr>
        <w:t xml:space="preserve">, </w:t>
      </w:r>
      <w:r w:rsidRPr="00B1302E">
        <w:rPr>
          <w:rFonts w:cs="Calibri"/>
          <w:lang w:val="ka-GE"/>
        </w:rPr>
        <w:t>№</w:t>
      </w:r>
      <w:r w:rsidRPr="00B1302E">
        <w:rPr>
          <w:lang w:val="ka-GE"/>
        </w:rPr>
        <w:t>10</w:t>
      </w:r>
      <w:r w:rsidRPr="00B1302E">
        <w:rPr>
          <w:rFonts w:cs="Calibri"/>
          <w:lang w:val="ka-GE"/>
        </w:rPr>
        <w:t> </w:t>
      </w:r>
    </w:p>
    <w:p w14:paraId="0EDDA63A" w14:textId="57DF50E5" w:rsidR="00F827AD" w:rsidRPr="0023544B"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hyperlink r:id="rId12" w:history="1">
        <w:r w:rsidR="0023544B" w:rsidRPr="00B1302E">
          <w:rPr>
            <w:rStyle w:val="Hyperlink"/>
            <w:rFonts w:ascii="Sylfaen" w:hAnsi="Sylfaen"/>
            <w:lang w:val="ka-GE"/>
          </w:rPr>
          <w:t>nmurachashvili@grpc.ge</w:t>
        </w:r>
      </w:hyperlink>
      <w:r w:rsidR="0023544B">
        <w:rPr>
          <w:rFonts w:ascii="Sylfaen" w:hAnsi="Sylfaen"/>
          <w:lang w:val="ka-GE"/>
        </w:rPr>
        <w:t xml:space="preserve"> </w:t>
      </w:r>
    </w:p>
    <w:p w14:paraId="683EC820" w14:textId="7166E3C5" w:rsidR="00F827AD" w:rsidRPr="00B1302E" w:rsidRDefault="00DC0D23" w:rsidP="00F827AD">
      <w:pPr>
        <w:spacing w:after="0"/>
        <w:jc w:val="both"/>
        <w:rPr>
          <w:rFonts w:ascii="Sylfaen" w:hAnsi="Sylfaen" w:cs="Arial"/>
          <w:lang w:val="ka-GE"/>
        </w:rPr>
      </w:pPr>
      <w:r>
        <w:rPr>
          <w:rFonts w:ascii="Sylfaen" w:hAnsi="Sylfaen"/>
          <w:lang w:val="ka-GE"/>
        </w:rPr>
        <w:t>ტელ</w:t>
      </w:r>
      <w:r w:rsidR="00F827AD" w:rsidRPr="00E37C5C">
        <w:rPr>
          <w:rFonts w:ascii="Arial" w:hAnsi="Arial" w:cs="Arial"/>
          <w:lang w:val="ka-GE"/>
        </w:rPr>
        <w:t xml:space="preserve">: </w:t>
      </w:r>
      <w:r w:rsidR="00467DE0">
        <w:rPr>
          <w:rFonts w:cs="Arial"/>
          <w:lang w:val="ka-GE"/>
        </w:rPr>
        <w:t>577 35 00 96</w:t>
      </w:r>
    </w:p>
    <w:p w14:paraId="2003B26C" w14:textId="12586CD6" w:rsidR="00357B83" w:rsidRPr="007F1811" w:rsidRDefault="00357B83" w:rsidP="00357B83">
      <w:pPr>
        <w:spacing w:after="0" w:line="360" w:lineRule="auto"/>
        <w:jc w:val="both"/>
        <w:rPr>
          <w:rFonts w:ascii="Sylfaen" w:hAnsi="Sylfaen"/>
          <w:b/>
          <w:lang w:val="ka-GE"/>
        </w:rPr>
      </w:pPr>
      <w:r w:rsidRPr="007F1811">
        <w:rPr>
          <w:rFonts w:ascii="Sylfaen" w:hAnsi="Sylfaen"/>
          <w:b/>
          <w:lang w:val="ka-GE"/>
        </w:rPr>
        <w:t xml:space="preserve">გავეცანი </w:t>
      </w:r>
    </w:p>
    <w:p w14:paraId="48E0A85C" w14:textId="77777777" w:rsidR="00357B83" w:rsidRPr="007F1811" w:rsidRDefault="00357B83" w:rsidP="00357B83">
      <w:pPr>
        <w:spacing w:after="0" w:line="360" w:lineRule="auto"/>
        <w:jc w:val="both"/>
        <w:rPr>
          <w:rFonts w:ascii="Sylfaen" w:hAnsi="Sylfaen"/>
          <w:lang w:val="ka-GE"/>
        </w:rPr>
      </w:pPr>
    </w:p>
    <w:p w14:paraId="6DA7A411" w14:textId="77777777" w:rsidR="00357B83" w:rsidRPr="007F1811" w:rsidRDefault="00357B83" w:rsidP="00357B83">
      <w:pPr>
        <w:spacing w:after="0" w:line="360" w:lineRule="auto"/>
        <w:jc w:val="both"/>
        <w:rPr>
          <w:rFonts w:ascii="Sylfaen" w:hAnsi="Sylfaen"/>
          <w:lang w:val="ka-GE"/>
        </w:rPr>
      </w:pPr>
      <w:r w:rsidRPr="007F1811">
        <w:rPr>
          <w:rFonts w:ascii="Sylfaen" w:hAnsi="Sylfaen"/>
          <w:lang w:val="ka-GE"/>
        </w:rPr>
        <w:t>/მონაწილე კომპანიის უფლებამოსილი პირის ხელმოწერა/</w:t>
      </w:r>
    </w:p>
    <w:p w14:paraId="534E076D" w14:textId="77777777" w:rsidR="00357B83" w:rsidRPr="007F1811" w:rsidRDefault="00357B83" w:rsidP="00357B83">
      <w:pPr>
        <w:spacing w:after="0" w:line="360" w:lineRule="auto"/>
        <w:jc w:val="both"/>
        <w:rPr>
          <w:rFonts w:ascii="Sylfaen" w:hAnsi="Sylfaen"/>
          <w:lang w:val="ka-GE"/>
        </w:rPr>
      </w:pPr>
    </w:p>
    <w:p w14:paraId="07E09830" w14:textId="7B2923C0" w:rsidR="00357B83" w:rsidRPr="007F1811" w:rsidRDefault="00357B83" w:rsidP="00357B83">
      <w:pPr>
        <w:spacing w:after="0" w:line="360" w:lineRule="auto"/>
        <w:jc w:val="both"/>
        <w:rPr>
          <w:rFonts w:ascii="Sylfaen" w:hAnsi="Sylfaen"/>
          <w:lang w:val="ka-GE"/>
        </w:rPr>
      </w:pPr>
    </w:p>
    <w:p w14:paraId="58D236C0" w14:textId="65B97D49" w:rsidR="00237416" w:rsidRPr="002B0386" w:rsidRDefault="00237416" w:rsidP="00A35317">
      <w:pPr>
        <w:spacing w:after="0" w:line="360" w:lineRule="auto"/>
        <w:jc w:val="both"/>
        <w:rPr>
          <w:rFonts w:asciiTheme="minorHAnsi" w:hAnsiTheme="minorHAnsi"/>
          <w:lang w:val="ka-GE"/>
        </w:rPr>
      </w:pPr>
      <w:bookmarkStart w:id="1" w:name="_Toc454818556"/>
      <w:bookmarkEnd w:id="1"/>
    </w:p>
    <w:sectPr w:rsidR="00237416" w:rsidRPr="002B0386" w:rsidSect="005111AB">
      <w:headerReference w:type="default" r:id="rId13"/>
      <w:footerReference w:type="default" r:id="rId14"/>
      <w:pgSz w:w="12240" w:h="15840"/>
      <w:pgMar w:top="1134" w:right="810" w:bottom="720" w:left="1701" w:header="720" w:footer="45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C358" w16cex:dateUtc="2022-05-17T02:46:00Z"/>
  <w16cex:commentExtensible w16cex:durableId="262DC55C" w16cex:dateUtc="2022-05-17T02:55:00Z"/>
  <w16cex:commentExtensible w16cex:durableId="262DC5A0" w16cex:dateUtc="2022-05-17T02:56:00Z"/>
  <w16cex:commentExtensible w16cex:durableId="262DC5F4" w16cex:dateUtc="2022-05-17T02:57:00Z"/>
  <w16cex:commentExtensible w16cex:durableId="262DC644" w16cex:dateUtc="2022-05-17T02:59:00Z"/>
  <w16cex:commentExtensible w16cex:durableId="262DC671" w16cex:dateUtc="2022-05-17T03:00:00Z"/>
  <w16cex:commentExtensible w16cex:durableId="262DC6DB" w16cex:dateUtc="2022-05-17T03:01:00Z"/>
  <w16cex:commentExtensible w16cex:durableId="262DC6FD" w16cex:dateUtc="2022-05-17T03:02:00Z"/>
  <w16cex:commentExtensible w16cex:durableId="262DC750" w16cex:dateUtc="2022-05-17T03:03:00Z"/>
  <w16cex:commentExtensible w16cex:durableId="262DC7B6" w16cex:dateUtc="2022-05-17T03:05:00Z"/>
  <w16cex:commentExtensible w16cex:durableId="262DC832" w16cex:dateUtc="2022-05-17T03:07:00Z"/>
  <w16cex:commentExtensible w16cex:durableId="262DC848" w16cex:dateUtc="2022-05-17T03:07:00Z"/>
  <w16cex:commentExtensible w16cex:durableId="262DC8AE" w16cex:dateUtc="2022-05-17T03:09:00Z"/>
  <w16cex:commentExtensible w16cex:durableId="262DC91F" w16cex:dateUtc="2022-05-17T03:11:00Z"/>
  <w16cex:commentExtensible w16cex:durableId="262DC95E" w16cex:dateUtc="2022-05-17T03:12:00Z"/>
  <w16cex:commentExtensible w16cex:durableId="262DC9AE" w16cex:dateUtc="2022-05-17T03:13:00Z"/>
  <w16cex:commentExtensible w16cex:durableId="262DC9CA" w16cex:dateUtc="2022-05-17T03:14:00Z"/>
  <w16cex:commentExtensible w16cex:durableId="262DCA4D" w16cex:dateUtc="2022-05-17T03:16:00Z"/>
  <w16cex:commentExtensible w16cex:durableId="262DCA6C" w16cex:dateUtc="2022-05-17T03:17:00Z"/>
  <w16cex:commentExtensible w16cex:durableId="262DCA8B" w16cex:dateUtc="2022-05-17T03:17:00Z"/>
  <w16cex:commentExtensible w16cex:durableId="262DCB22" w16cex:dateUtc="2022-05-17T03:20:00Z"/>
  <w16cex:commentExtensible w16cex:durableId="262DCB90" w16cex:dateUtc="2022-05-17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EA8D2" w16cid:durableId="262DC358"/>
  <w16cid:commentId w16cid:paraId="5C537696" w16cid:durableId="262DC55C"/>
  <w16cid:commentId w16cid:paraId="07B11731" w16cid:durableId="262DC5A0"/>
  <w16cid:commentId w16cid:paraId="0BC05F51" w16cid:durableId="262DC5F4"/>
  <w16cid:commentId w16cid:paraId="46FA85E6" w16cid:durableId="262DC644"/>
  <w16cid:commentId w16cid:paraId="33E58FA6" w16cid:durableId="262DC671"/>
  <w16cid:commentId w16cid:paraId="1D9B6A13" w16cid:durableId="262DC6DB"/>
  <w16cid:commentId w16cid:paraId="1B6B0DFE" w16cid:durableId="262DC6FD"/>
  <w16cid:commentId w16cid:paraId="3FF5F494" w16cid:durableId="262DC750"/>
  <w16cid:commentId w16cid:paraId="28E9526C" w16cid:durableId="262DC7B6"/>
  <w16cid:commentId w16cid:paraId="1F9C954A" w16cid:durableId="262DC832"/>
  <w16cid:commentId w16cid:paraId="0E051D2F" w16cid:durableId="262DC848"/>
  <w16cid:commentId w16cid:paraId="1FB07CAC" w16cid:durableId="262DC8AE"/>
  <w16cid:commentId w16cid:paraId="07091EF2" w16cid:durableId="262DC91F"/>
  <w16cid:commentId w16cid:paraId="6F0E9EBC" w16cid:durableId="262DC95E"/>
  <w16cid:commentId w16cid:paraId="46A7561D" w16cid:durableId="262DC9AE"/>
  <w16cid:commentId w16cid:paraId="2FF3E2E0" w16cid:durableId="262DC9CA"/>
  <w16cid:commentId w16cid:paraId="37230D1E" w16cid:durableId="262DCA4D"/>
  <w16cid:commentId w16cid:paraId="5D8F76D5" w16cid:durableId="262DCA6C"/>
  <w16cid:commentId w16cid:paraId="459BA9D2" w16cid:durableId="262DCA8B"/>
  <w16cid:commentId w16cid:paraId="5E9A341A" w16cid:durableId="262DCB22"/>
  <w16cid:commentId w16cid:paraId="369C4907" w16cid:durableId="262DC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67966" w14:textId="77777777" w:rsidR="00F4295A" w:rsidRDefault="00F4295A" w:rsidP="007902EA">
      <w:pPr>
        <w:spacing w:after="0" w:line="240" w:lineRule="auto"/>
      </w:pPr>
      <w:r>
        <w:separator/>
      </w:r>
    </w:p>
  </w:endnote>
  <w:endnote w:type="continuationSeparator" w:id="0">
    <w:p w14:paraId="33D126BB" w14:textId="77777777" w:rsidR="00F4295A" w:rsidRDefault="00F429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Calibri"/>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74973849" w:rsidR="004A3BD8" w:rsidRDefault="004A3BD8">
        <w:pPr>
          <w:pStyle w:val="Footer"/>
          <w:jc w:val="right"/>
        </w:pPr>
        <w:r>
          <w:fldChar w:fldCharType="begin"/>
        </w:r>
        <w:r>
          <w:instrText xml:space="preserve"> PAGE   \* MERGEFORMAT </w:instrText>
        </w:r>
        <w:r>
          <w:fldChar w:fldCharType="separate"/>
        </w:r>
        <w:r w:rsidR="00D27F61">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E887" w14:textId="77777777" w:rsidR="00F4295A" w:rsidRDefault="00F4295A" w:rsidP="007902EA">
      <w:pPr>
        <w:spacing w:after="0" w:line="240" w:lineRule="auto"/>
      </w:pPr>
      <w:r>
        <w:separator/>
      </w:r>
    </w:p>
  </w:footnote>
  <w:footnote w:type="continuationSeparator" w:id="0">
    <w:p w14:paraId="4B245BFA" w14:textId="77777777" w:rsidR="00F4295A" w:rsidRDefault="00F4295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272B4564"/>
    <w:multiLevelType w:val="hybridMultilevel"/>
    <w:tmpl w:val="EDCC2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E287B"/>
    <w:multiLevelType w:val="hybridMultilevel"/>
    <w:tmpl w:val="44E2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7">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nsid w:val="4F676313"/>
    <w:multiLevelType w:val="hybridMultilevel"/>
    <w:tmpl w:val="FF86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8772E1F"/>
    <w:multiLevelType w:val="hybridMultilevel"/>
    <w:tmpl w:val="FF86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38"/>
  </w:num>
  <w:num w:numId="5">
    <w:abstractNumId w:val="17"/>
  </w:num>
  <w:num w:numId="6">
    <w:abstractNumId w:val="5"/>
  </w:num>
  <w:num w:numId="7">
    <w:abstractNumId w:val="4"/>
  </w:num>
  <w:num w:numId="8">
    <w:abstractNumId w:val="31"/>
  </w:num>
  <w:num w:numId="9">
    <w:abstractNumId w:val="35"/>
  </w:num>
  <w:num w:numId="10">
    <w:abstractNumId w:val="19"/>
  </w:num>
  <w:num w:numId="11">
    <w:abstractNumId w:val="8"/>
  </w:num>
  <w:num w:numId="12">
    <w:abstractNumId w:val="14"/>
  </w:num>
  <w:num w:numId="13">
    <w:abstractNumId w:val="27"/>
  </w:num>
  <w:num w:numId="14">
    <w:abstractNumId w:val="20"/>
  </w:num>
  <w:num w:numId="15">
    <w:abstractNumId w:val="12"/>
  </w:num>
  <w:num w:numId="16">
    <w:abstractNumId w:val="33"/>
  </w:num>
  <w:num w:numId="17">
    <w:abstractNumId w:val="25"/>
  </w:num>
  <w:num w:numId="18">
    <w:abstractNumId w:val="24"/>
  </w:num>
  <w:num w:numId="19">
    <w:abstractNumId w:val="7"/>
  </w:num>
  <w:num w:numId="20">
    <w:abstractNumId w:val="2"/>
  </w:num>
  <w:num w:numId="21">
    <w:abstractNumId w:val="37"/>
  </w:num>
  <w:num w:numId="22">
    <w:abstractNumId w:val="40"/>
  </w:num>
  <w:num w:numId="23">
    <w:abstractNumId w:val="15"/>
  </w:num>
  <w:num w:numId="24">
    <w:abstractNumId w:val="34"/>
  </w:num>
  <w:num w:numId="25">
    <w:abstractNumId w:val="10"/>
  </w:num>
  <w:num w:numId="26">
    <w:abstractNumId w:val="30"/>
  </w:num>
  <w:num w:numId="27">
    <w:abstractNumId w:val="3"/>
  </w:num>
  <w:num w:numId="28">
    <w:abstractNumId w:val="28"/>
  </w:num>
  <w:num w:numId="29">
    <w:abstractNumId w:val="26"/>
  </w:num>
  <w:num w:numId="30">
    <w:abstractNumId w:val="32"/>
  </w:num>
  <w:num w:numId="31">
    <w:abstractNumId w:val="36"/>
  </w:num>
  <w:num w:numId="32">
    <w:abstractNumId w:val="29"/>
  </w:num>
  <w:num w:numId="33">
    <w:abstractNumId w:val="13"/>
  </w:num>
  <w:num w:numId="34">
    <w:abstractNumId w:val="21"/>
  </w:num>
  <w:num w:numId="35">
    <w:abstractNumId w:val="22"/>
  </w:num>
  <w:num w:numId="36">
    <w:abstractNumId w:val="6"/>
  </w:num>
  <w:num w:numId="37">
    <w:abstractNumId w:val="1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3"/>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FD8"/>
    <w:rsid w:val="0001281D"/>
    <w:rsid w:val="000133BD"/>
    <w:rsid w:val="00013DED"/>
    <w:rsid w:val="00014051"/>
    <w:rsid w:val="00015E1B"/>
    <w:rsid w:val="000202A5"/>
    <w:rsid w:val="000213A0"/>
    <w:rsid w:val="000263B6"/>
    <w:rsid w:val="00026B30"/>
    <w:rsid w:val="00027D70"/>
    <w:rsid w:val="00031452"/>
    <w:rsid w:val="000353F8"/>
    <w:rsid w:val="00041BCB"/>
    <w:rsid w:val="00046082"/>
    <w:rsid w:val="0004786C"/>
    <w:rsid w:val="00051E54"/>
    <w:rsid w:val="00053EAB"/>
    <w:rsid w:val="0005435C"/>
    <w:rsid w:val="00055528"/>
    <w:rsid w:val="00055E1E"/>
    <w:rsid w:val="00056A31"/>
    <w:rsid w:val="00060E16"/>
    <w:rsid w:val="00064AB9"/>
    <w:rsid w:val="0006542B"/>
    <w:rsid w:val="0006687D"/>
    <w:rsid w:val="00067B8E"/>
    <w:rsid w:val="00081D42"/>
    <w:rsid w:val="000839D9"/>
    <w:rsid w:val="00090A8D"/>
    <w:rsid w:val="00091BE0"/>
    <w:rsid w:val="00092A77"/>
    <w:rsid w:val="00092E77"/>
    <w:rsid w:val="00092F94"/>
    <w:rsid w:val="000974B9"/>
    <w:rsid w:val="000A091D"/>
    <w:rsid w:val="000A0D72"/>
    <w:rsid w:val="000A724E"/>
    <w:rsid w:val="000B1C85"/>
    <w:rsid w:val="000B1F3B"/>
    <w:rsid w:val="000B47A5"/>
    <w:rsid w:val="000B4C5E"/>
    <w:rsid w:val="000B5D0F"/>
    <w:rsid w:val="000B66CA"/>
    <w:rsid w:val="000C0766"/>
    <w:rsid w:val="000C3223"/>
    <w:rsid w:val="000C7677"/>
    <w:rsid w:val="000D10C2"/>
    <w:rsid w:val="000D5BB4"/>
    <w:rsid w:val="000D68A2"/>
    <w:rsid w:val="000E302F"/>
    <w:rsid w:val="000E4817"/>
    <w:rsid w:val="000E5617"/>
    <w:rsid w:val="000F03A0"/>
    <w:rsid w:val="000F3872"/>
    <w:rsid w:val="000F3C8B"/>
    <w:rsid w:val="000F4D71"/>
    <w:rsid w:val="000F4E2A"/>
    <w:rsid w:val="000F4F05"/>
    <w:rsid w:val="000F63C5"/>
    <w:rsid w:val="00100959"/>
    <w:rsid w:val="00105475"/>
    <w:rsid w:val="00110CCE"/>
    <w:rsid w:val="00116D4F"/>
    <w:rsid w:val="00117164"/>
    <w:rsid w:val="00120724"/>
    <w:rsid w:val="00121295"/>
    <w:rsid w:val="00122148"/>
    <w:rsid w:val="001258A9"/>
    <w:rsid w:val="00127F44"/>
    <w:rsid w:val="00130697"/>
    <w:rsid w:val="00131B75"/>
    <w:rsid w:val="00136124"/>
    <w:rsid w:val="00137719"/>
    <w:rsid w:val="0014156D"/>
    <w:rsid w:val="001433C2"/>
    <w:rsid w:val="001454EC"/>
    <w:rsid w:val="001461E6"/>
    <w:rsid w:val="00156D6D"/>
    <w:rsid w:val="001575CA"/>
    <w:rsid w:val="00160DCD"/>
    <w:rsid w:val="00161677"/>
    <w:rsid w:val="00162053"/>
    <w:rsid w:val="00165000"/>
    <w:rsid w:val="0016587E"/>
    <w:rsid w:val="00171C91"/>
    <w:rsid w:val="00172A5E"/>
    <w:rsid w:val="00172F99"/>
    <w:rsid w:val="001760C2"/>
    <w:rsid w:val="0017792E"/>
    <w:rsid w:val="00185367"/>
    <w:rsid w:val="00185C9D"/>
    <w:rsid w:val="00191803"/>
    <w:rsid w:val="00194044"/>
    <w:rsid w:val="00195CB0"/>
    <w:rsid w:val="001A47AF"/>
    <w:rsid w:val="001A5AB4"/>
    <w:rsid w:val="001B055A"/>
    <w:rsid w:val="001B0D00"/>
    <w:rsid w:val="001B2CAA"/>
    <w:rsid w:val="001B579A"/>
    <w:rsid w:val="001B6BD5"/>
    <w:rsid w:val="001B740A"/>
    <w:rsid w:val="001B75E0"/>
    <w:rsid w:val="001B7903"/>
    <w:rsid w:val="001C112D"/>
    <w:rsid w:val="001C2BF2"/>
    <w:rsid w:val="001C3912"/>
    <w:rsid w:val="001C5DE3"/>
    <w:rsid w:val="001C6888"/>
    <w:rsid w:val="001C7577"/>
    <w:rsid w:val="001D2E99"/>
    <w:rsid w:val="001D3B12"/>
    <w:rsid w:val="001D63C9"/>
    <w:rsid w:val="001E0053"/>
    <w:rsid w:val="001E0606"/>
    <w:rsid w:val="001E44CD"/>
    <w:rsid w:val="001F2B48"/>
    <w:rsid w:val="001F78C2"/>
    <w:rsid w:val="00202451"/>
    <w:rsid w:val="00202FBA"/>
    <w:rsid w:val="002034DA"/>
    <w:rsid w:val="002056E8"/>
    <w:rsid w:val="00207B93"/>
    <w:rsid w:val="00207CEA"/>
    <w:rsid w:val="0021119E"/>
    <w:rsid w:val="0021295C"/>
    <w:rsid w:val="0021503D"/>
    <w:rsid w:val="00216B88"/>
    <w:rsid w:val="002319CA"/>
    <w:rsid w:val="0023544B"/>
    <w:rsid w:val="00237416"/>
    <w:rsid w:val="00240D77"/>
    <w:rsid w:val="00241768"/>
    <w:rsid w:val="002422D6"/>
    <w:rsid w:val="002445BD"/>
    <w:rsid w:val="002468A9"/>
    <w:rsid w:val="002470B5"/>
    <w:rsid w:val="00250041"/>
    <w:rsid w:val="0025658B"/>
    <w:rsid w:val="002568CE"/>
    <w:rsid w:val="00257F36"/>
    <w:rsid w:val="00262BBA"/>
    <w:rsid w:val="0026551E"/>
    <w:rsid w:val="00265D40"/>
    <w:rsid w:val="00266CA0"/>
    <w:rsid w:val="0026770D"/>
    <w:rsid w:val="00267D3F"/>
    <w:rsid w:val="00270BF2"/>
    <w:rsid w:val="00275958"/>
    <w:rsid w:val="00276F7A"/>
    <w:rsid w:val="002778A0"/>
    <w:rsid w:val="00277B37"/>
    <w:rsid w:val="00284AFD"/>
    <w:rsid w:val="00290E26"/>
    <w:rsid w:val="0029272A"/>
    <w:rsid w:val="002A4E62"/>
    <w:rsid w:val="002A60C4"/>
    <w:rsid w:val="002B0386"/>
    <w:rsid w:val="002B6F69"/>
    <w:rsid w:val="002C066E"/>
    <w:rsid w:val="002C21C7"/>
    <w:rsid w:val="002C42C6"/>
    <w:rsid w:val="002D06EE"/>
    <w:rsid w:val="002D1E74"/>
    <w:rsid w:val="002D2685"/>
    <w:rsid w:val="002D2F27"/>
    <w:rsid w:val="002D611B"/>
    <w:rsid w:val="002E0D1E"/>
    <w:rsid w:val="002E0E5E"/>
    <w:rsid w:val="002F5BD9"/>
    <w:rsid w:val="002F5D85"/>
    <w:rsid w:val="003011B3"/>
    <w:rsid w:val="00302948"/>
    <w:rsid w:val="00303697"/>
    <w:rsid w:val="00316C88"/>
    <w:rsid w:val="003171C6"/>
    <w:rsid w:val="00317B87"/>
    <w:rsid w:val="00320435"/>
    <w:rsid w:val="00320878"/>
    <w:rsid w:val="003237D8"/>
    <w:rsid w:val="0033101C"/>
    <w:rsid w:val="00332D60"/>
    <w:rsid w:val="00333692"/>
    <w:rsid w:val="0033397E"/>
    <w:rsid w:val="003341D4"/>
    <w:rsid w:val="00335353"/>
    <w:rsid w:val="00340CC3"/>
    <w:rsid w:val="00340F8E"/>
    <w:rsid w:val="003442EA"/>
    <w:rsid w:val="003515C3"/>
    <w:rsid w:val="003541CE"/>
    <w:rsid w:val="0035448A"/>
    <w:rsid w:val="00356613"/>
    <w:rsid w:val="00357317"/>
    <w:rsid w:val="003573F4"/>
    <w:rsid w:val="00357B83"/>
    <w:rsid w:val="003657A5"/>
    <w:rsid w:val="003750D3"/>
    <w:rsid w:val="00376DBC"/>
    <w:rsid w:val="00377D43"/>
    <w:rsid w:val="00380F1A"/>
    <w:rsid w:val="00383A84"/>
    <w:rsid w:val="00385373"/>
    <w:rsid w:val="003859BA"/>
    <w:rsid w:val="00387591"/>
    <w:rsid w:val="00387AB5"/>
    <w:rsid w:val="00391320"/>
    <w:rsid w:val="00391AB5"/>
    <w:rsid w:val="003A029B"/>
    <w:rsid w:val="003A28B1"/>
    <w:rsid w:val="003A4DAA"/>
    <w:rsid w:val="003A5D91"/>
    <w:rsid w:val="003B460D"/>
    <w:rsid w:val="003B5A5E"/>
    <w:rsid w:val="003B656E"/>
    <w:rsid w:val="003C0752"/>
    <w:rsid w:val="003C1DAB"/>
    <w:rsid w:val="003C568B"/>
    <w:rsid w:val="003C5AFB"/>
    <w:rsid w:val="003C6F22"/>
    <w:rsid w:val="003D2A7B"/>
    <w:rsid w:val="003D6473"/>
    <w:rsid w:val="003D7C07"/>
    <w:rsid w:val="003E15FA"/>
    <w:rsid w:val="003E2077"/>
    <w:rsid w:val="003E5AD7"/>
    <w:rsid w:val="003E5DF3"/>
    <w:rsid w:val="003F0FD2"/>
    <w:rsid w:val="003F370C"/>
    <w:rsid w:val="003F5521"/>
    <w:rsid w:val="003F699A"/>
    <w:rsid w:val="003F7BCA"/>
    <w:rsid w:val="0040242D"/>
    <w:rsid w:val="0040587B"/>
    <w:rsid w:val="00410225"/>
    <w:rsid w:val="004109BD"/>
    <w:rsid w:val="00410EC6"/>
    <w:rsid w:val="0041258C"/>
    <w:rsid w:val="00413699"/>
    <w:rsid w:val="004147A6"/>
    <w:rsid w:val="00430AF7"/>
    <w:rsid w:val="00431665"/>
    <w:rsid w:val="00431B3C"/>
    <w:rsid w:val="004375BF"/>
    <w:rsid w:val="00440413"/>
    <w:rsid w:val="00440A96"/>
    <w:rsid w:val="00442F86"/>
    <w:rsid w:val="004446E6"/>
    <w:rsid w:val="00446516"/>
    <w:rsid w:val="00452128"/>
    <w:rsid w:val="004533A4"/>
    <w:rsid w:val="00457067"/>
    <w:rsid w:val="0046230E"/>
    <w:rsid w:val="00462CA0"/>
    <w:rsid w:val="0046501B"/>
    <w:rsid w:val="00467DE0"/>
    <w:rsid w:val="004717AB"/>
    <w:rsid w:val="00482852"/>
    <w:rsid w:val="00483159"/>
    <w:rsid w:val="00483B17"/>
    <w:rsid w:val="00485700"/>
    <w:rsid w:val="0048659C"/>
    <w:rsid w:val="00497393"/>
    <w:rsid w:val="004A1DAA"/>
    <w:rsid w:val="004A3BD8"/>
    <w:rsid w:val="004A4BC7"/>
    <w:rsid w:val="004A60B5"/>
    <w:rsid w:val="004A66FB"/>
    <w:rsid w:val="004A7C56"/>
    <w:rsid w:val="004A7F92"/>
    <w:rsid w:val="004B09C9"/>
    <w:rsid w:val="004B0C7B"/>
    <w:rsid w:val="004B771B"/>
    <w:rsid w:val="004C1E0D"/>
    <w:rsid w:val="004D0571"/>
    <w:rsid w:val="004D226A"/>
    <w:rsid w:val="004D287A"/>
    <w:rsid w:val="004D3679"/>
    <w:rsid w:val="004D3C76"/>
    <w:rsid w:val="004D3D01"/>
    <w:rsid w:val="004D3D1C"/>
    <w:rsid w:val="004D4FA2"/>
    <w:rsid w:val="004D747F"/>
    <w:rsid w:val="004D7D36"/>
    <w:rsid w:val="004E1F66"/>
    <w:rsid w:val="004E25FF"/>
    <w:rsid w:val="004F115F"/>
    <w:rsid w:val="00503EB9"/>
    <w:rsid w:val="0050478D"/>
    <w:rsid w:val="005111AB"/>
    <w:rsid w:val="0052656B"/>
    <w:rsid w:val="0053379A"/>
    <w:rsid w:val="00536345"/>
    <w:rsid w:val="00537411"/>
    <w:rsid w:val="00540038"/>
    <w:rsid w:val="00540346"/>
    <w:rsid w:val="00544779"/>
    <w:rsid w:val="00544856"/>
    <w:rsid w:val="005553C3"/>
    <w:rsid w:val="00556A99"/>
    <w:rsid w:val="00563F90"/>
    <w:rsid w:val="00567ACA"/>
    <w:rsid w:val="00567AF6"/>
    <w:rsid w:val="0057474B"/>
    <w:rsid w:val="00575D3E"/>
    <w:rsid w:val="00576E4E"/>
    <w:rsid w:val="00580531"/>
    <w:rsid w:val="005832A4"/>
    <w:rsid w:val="00583B48"/>
    <w:rsid w:val="00586056"/>
    <w:rsid w:val="00586C84"/>
    <w:rsid w:val="00587C55"/>
    <w:rsid w:val="00595E4B"/>
    <w:rsid w:val="005A0827"/>
    <w:rsid w:val="005A18F8"/>
    <w:rsid w:val="005A7BA2"/>
    <w:rsid w:val="005A7BF2"/>
    <w:rsid w:val="005B44A2"/>
    <w:rsid w:val="005B5DE5"/>
    <w:rsid w:val="005C14A4"/>
    <w:rsid w:val="005D2947"/>
    <w:rsid w:val="005D3316"/>
    <w:rsid w:val="005D3B83"/>
    <w:rsid w:val="005D4A53"/>
    <w:rsid w:val="005D7073"/>
    <w:rsid w:val="005E05B1"/>
    <w:rsid w:val="005E078A"/>
    <w:rsid w:val="005E130F"/>
    <w:rsid w:val="005E2DF0"/>
    <w:rsid w:val="005E33C9"/>
    <w:rsid w:val="005E45FF"/>
    <w:rsid w:val="005F3357"/>
    <w:rsid w:val="0060040C"/>
    <w:rsid w:val="0060327C"/>
    <w:rsid w:val="0060783E"/>
    <w:rsid w:val="00610FC8"/>
    <w:rsid w:val="00615BD2"/>
    <w:rsid w:val="0061609B"/>
    <w:rsid w:val="00616DE3"/>
    <w:rsid w:val="00632910"/>
    <w:rsid w:val="00633210"/>
    <w:rsid w:val="00634B58"/>
    <w:rsid w:val="00641D79"/>
    <w:rsid w:val="006447A4"/>
    <w:rsid w:val="00656075"/>
    <w:rsid w:val="00661B3E"/>
    <w:rsid w:val="00665219"/>
    <w:rsid w:val="00665C42"/>
    <w:rsid w:val="00667B1F"/>
    <w:rsid w:val="00670B37"/>
    <w:rsid w:val="0067333F"/>
    <w:rsid w:val="00674470"/>
    <w:rsid w:val="0067481E"/>
    <w:rsid w:val="00674F71"/>
    <w:rsid w:val="00680844"/>
    <w:rsid w:val="00681B23"/>
    <w:rsid w:val="00684A70"/>
    <w:rsid w:val="006856C3"/>
    <w:rsid w:val="00685BD0"/>
    <w:rsid w:val="00685EB1"/>
    <w:rsid w:val="00692088"/>
    <w:rsid w:val="00692B13"/>
    <w:rsid w:val="006940E2"/>
    <w:rsid w:val="0069500B"/>
    <w:rsid w:val="006A256D"/>
    <w:rsid w:val="006A3D31"/>
    <w:rsid w:val="006A6A41"/>
    <w:rsid w:val="006A7B28"/>
    <w:rsid w:val="006B244A"/>
    <w:rsid w:val="006B2593"/>
    <w:rsid w:val="006B7154"/>
    <w:rsid w:val="006C1436"/>
    <w:rsid w:val="006C2D94"/>
    <w:rsid w:val="006C5FBC"/>
    <w:rsid w:val="006C7D3F"/>
    <w:rsid w:val="006C7E00"/>
    <w:rsid w:val="006D054A"/>
    <w:rsid w:val="006D1638"/>
    <w:rsid w:val="006D482F"/>
    <w:rsid w:val="006E119F"/>
    <w:rsid w:val="006E1729"/>
    <w:rsid w:val="006E1C39"/>
    <w:rsid w:val="006E659B"/>
    <w:rsid w:val="006F056F"/>
    <w:rsid w:val="006F25BD"/>
    <w:rsid w:val="006F2EC3"/>
    <w:rsid w:val="006F3C44"/>
    <w:rsid w:val="006F6D60"/>
    <w:rsid w:val="006F7869"/>
    <w:rsid w:val="006F7D8B"/>
    <w:rsid w:val="00700D50"/>
    <w:rsid w:val="00711C86"/>
    <w:rsid w:val="00712E16"/>
    <w:rsid w:val="00713EFC"/>
    <w:rsid w:val="007146D2"/>
    <w:rsid w:val="007151B6"/>
    <w:rsid w:val="00715A5D"/>
    <w:rsid w:val="00716965"/>
    <w:rsid w:val="007173F6"/>
    <w:rsid w:val="00717D5F"/>
    <w:rsid w:val="007309AA"/>
    <w:rsid w:val="00733F8E"/>
    <w:rsid w:val="00734570"/>
    <w:rsid w:val="00735828"/>
    <w:rsid w:val="00737B97"/>
    <w:rsid w:val="00746007"/>
    <w:rsid w:val="0075708D"/>
    <w:rsid w:val="007605E7"/>
    <w:rsid w:val="00763FB4"/>
    <w:rsid w:val="00764A65"/>
    <w:rsid w:val="0076666B"/>
    <w:rsid w:val="00766B58"/>
    <w:rsid w:val="007670D0"/>
    <w:rsid w:val="00771C21"/>
    <w:rsid w:val="00772078"/>
    <w:rsid w:val="0077776B"/>
    <w:rsid w:val="007778CE"/>
    <w:rsid w:val="00777F9E"/>
    <w:rsid w:val="007902EA"/>
    <w:rsid w:val="0079252D"/>
    <w:rsid w:val="00794191"/>
    <w:rsid w:val="007956DD"/>
    <w:rsid w:val="00796BF5"/>
    <w:rsid w:val="007A28C4"/>
    <w:rsid w:val="007A569E"/>
    <w:rsid w:val="007A6E1A"/>
    <w:rsid w:val="007A7424"/>
    <w:rsid w:val="007B4C58"/>
    <w:rsid w:val="007B667E"/>
    <w:rsid w:val="007B7D53"/>
    <w:rsid w:val="007C418C"/>
    <w:rsid w:val="007C482E"/>
    <w:rsid w:val="007C4D48"/>
    <w:rsid w:val="007C5947"/>
    <w:rsid w:val="007D3F97"/>
    <w:rsid w:val="007D73CE"/>
    <w:rsid w:val="007E0304"/>
    <w:rsid w:val="007E1E28"/>
    <w:rsid w:val="007F1D40"/>
    <w:rsid w:val="007F3AA0"/>
    <w:rsid w:val="007F4F2B"/>
    <w:rsid w:val="007F5E02"/>
    <w:rsid w:val="007F7ADB"/>
    <w:rsid w:val="00814108"/>
    <w:rsid w:val="0081634F"/>
    <w:rsid w:val="0082139E"/>
    <w:rsid w:val="00822B53"/>
    <w:rsid w:val="008237F6"/>
    <w:rsid w:val="008246F4"/>
    <w:rsid w:val="00824EDA"/>
    <w:rsid w:val="00825FC0"/>
    <w:rsid w:val="00833770"/>
    <w:rsid w:val="0083614B"/>
    <w:rsid w:val="008367AE"/>
    <w:rsid w:val="008374C0"/>
    <w:rsid w:val="008401B6"/>
    <w:rsid w:val="008421EC"/>
    <w:rsid w:val="00843972"/>
    <w:rsid w:val="008473E6"/>
    <w:rsid w:val="008529B9"/>
    <w:rsid w:val="00855805"/>
    <w:rsid w:val="008647CD"/>
    <w:rsid w:val="00865688"/>
    <w:rsid w:val="00867825"/>
    <w:rsid w:val="008751D7"/>
    <w:rsid w:val="00875254"/>
    <w:rsid w:val="00876B2D"/>
    <w:rsid w:val="00876B9D"/>
    <w:rsid w:val="0088287D"/>
    <w:rsid w:val="00887C1D"/>
    <w:rsid w:val="00890026"/>
    <w:rsid w:val="008918CD"/>
    <w:rsid w:val="00894C67"/>
    <w:rsid w:val="00896274"/>
    <w:rsid w:val="008966A2"/>
    <w:rsid w:val="008978B9"/>
    <w:rsid w:val="008A5094"/>
    <w:rsid w:val="008A673F"/>
    <w:rsid w:val="008B00DD"/>
    <w:rsid w:val="008B04EA"/>
    <w:rsid w:val="008B0914"/>
    <w:rsid w:val="008B31FD"/>
    <w:rsid w:val="008B5A49"/>
    <w:rsid w:val="008B67F1"/>
    <w:rsid w:val="008C04FA"/>
    <w:rsid w:val="008C0638"/>
    <w:rsid w:val="008C0A74"/>
    <w:rsid w:val="008C35CC"/>
    <w:rsid w:val="008C62E4"/>
    <w:rsid w:val="008D04C5"/>
    <w:rsid w:val="008E16DA"/>
    <w:rsid w:val="008E2C93"/>
    <w:rsid w:val="008E3D20"/>
    <w:rsid w:val="008E55E0"/>
    <w:rsid w:val="008E5FD2"/>
    <w:rsid w:val="008F419D"/>
    <w:rsid w:val="00900221"/>
    <w:rsid w:val="00900731"/>
    <w:rsid w:val="0090279D"/>
    <w:rsid w:val="00902A53"/>
    <w:rsid w:val="00904044"/>
    <w:rsid w:val="00906D00"/>
    <w:rsid w:val="00910A0C"/>
    <w:rsid w:val="009120DF"/>
    <w:rsid w:val="00913646"/>
    <w:rsid w:val="00922889"/>
    <w:rsid w:val="0092514F"/>
    <w:rsid w:val="00925DC2"/>
    <w:rsid w:val="009261B9"/>
    <w:rsid w:val="00931A9A"/>
    <w:rsid w:val="00932408"/>
    <w:rsid w:val="00932BF2"/>
    <w:rsid w:val="00934852"/>
    <w:rsid w:val="00940D2A"/>
    <w:rsid w:val="00950A26"/>
    <w:rsid w:val="00950D10"/>
    <w:rsid w:val="00954423"/>
    <w:rsid w:val="00954527"/>
    <w:rsid w:val="00954DD3"/>
    <w:rsid w:val="009567A7"/>
    <w:rsid w:val="00957E8C"/>
    <w:rsid w:val="00961AC3"/>
    <w:rsid w:val="009621F5"/>
    <w:rsid w:val="009717D7"/>
    <w:rsid w:val="009804B1"/>
    <w:rsid w:val="009815C7"/>
    <w:rsid w:val="00985307"/>
    <w:rsid w:val="00985A14"/>
    <w:rsid w:val="00990659"/>
    <w:rsid w:val="0099130F"/>
    <w:rsid w:val="00991533"/>
    <w:rsid w:val="0099170B"/>
    <w:rsid w:val="00993D47"/>
    <w:rsid w:val="0099429F"/>
    <w:rsid w:val="00997CB4"/>
    <w:rsid w:val="009A2F37"/>
    <w:rsid w:val="009A7535"/>
    <w:rsid w:val="009B126B"/>
    <w:rsid w:val="009C5EE2"/>
    <w:rsid w:val="009C7B5B"/>
    <w:rsid w:val="009C7E4E"/>
    <w:rsid w:val="009D07D1"/>
    <w:rsid w:val="009D1896"/>
    <w:rsid w:val="009D5E96"/>
    <w:rsid w:val="009D6EEF"/>
    <w:rsid w:val="009D733B"/>
    <w:rsid w:val="009E15AC"/>
    <w:rsid w:val="009E631E"/>
    <w:rsid w:val="009F003A"/>
    <w:rsid w:val="009F0B8A"/>
    <w:rsid w:val="009F30FE"/>
    <w:rsid w:val="009F3DE6"/>
    <w:rsid w:val="009F41E3"/>
    <w:rsid w:val="009F4576"/>
    <w:rsid w:val="009F4DC4"/>
    <w:rsid w:val="00A0023E"/>
    <w:rsid w:val="00A035A1"/>
    <w:rsid w:val="00A0388F"/>
    <w:rsid w:val="00A05C2B"/>
    <w:rsid w:val="00A1139E"/>
    <w:rsid w:val="00A1171F"/>
    <w:rsid w:val="00A117DC"/>
    <w:rsid w:val="00A11F8F"/>
    <w:rsid w:val="00A12CDA"/>
    <w:rsid w:val="00A167BC"/>
    <w:rsid w:val="00A221DF"/>
    <w:rsid w:val="00A225F5"/>
    <w:rsid w:val="00A22F9F"/>
    <w:rsid w:val="00A23B72"/>
    <w:rsid w:val="00A25792"/>
    <w:rsid w:val="00A314DB"/>
    <w:rsid w:val="00A34531"/>
    <w:rsid w:val="00A35317"/>
    <w:rsid w:val="00A35A9C"/>
    <w:rsid w:val="00A37671"/>
    <w:rsid w:val="00A37FB1"/>
    <w:rsid w:val="00A42BE6"/>
    <w:rsid w:val="00A46D11"/>
    <w:rsid w:val="00A478F8"/>
    <w:rsid w:val="00A50438"/>
    <w:rsid w:val="00A51EAE"/>
    <w:rsid w:val="00A5251D"/>
    <w:rsid w:val="00A53090"/>
    <w:rsid w:val="00A53CF0"/>
    <w:rsid w:val="00A55463"/>
    <w:rsid w:val="00A5597B"/>
    <w:rsid w:val="00A5620B"/>
    <w:rsid w:val="00A575F4"/>
    <w:rsid w:val="00A61028"/>
    <w:rsid w:val="00A6117A"/>
    <w:rsid w:val="00A62AC7"/>
    <w:rsid w:val="00A63C87"/>
    <w:rsid w:val="00A672FD"/>
    <w:rsid w:val="00A71E0B"/>
    <w:rsid w:val="00A72B69"/>
    <w:rsid w:val="00A74B75"/>
    <w:rsid w:val="00A804C4"/>
    <w:rsid w:val="00A82FD6"/>
    <w:rsid w:val="00A847D4"/>
    <w:rsid w:val="00A84853"/>
    <w:rsid w:val="00A935AC"/>
    <w:rsid w:val="00A9518F"/>
    <w:rsid w:val="00A95AA9"/>
    <w:rsid w:val="00A96330"/>
    <w:rsid w:val="00AA19E9"/>
    <w:rsid w:val="00AA4BEA"/>
    <w:rsid w:val="00AA511B"/>
    <w:rsid w:val="00AB194E"/>
    <w:rsid w:val="00AC08E6"/>
    <w:rsid w:val="00AC2535"/>
    <w:rsid w:val="00AC2BC5"/>
    <w:rsid w:val="00AC32F5"/>
    <w:rsid w:val="00AC394F"/>
    <w:rsid w:val="00AC494C"/>
    <w:rsid w:val="00AC58F3"/>
    <w:rsid w:val="00AC7D99"/>
    <w:rsid w:val="00AE1ECC"/>
    <w:rsid w:val="00AE291D"/>
    <w:rsid w:val="00AE4033"/>
    <w:rsid w:val="00AE6EE6"/>
    <w:rsid w:val="00AE77E5"/>
    <w:rsid w:val="00AE7884"/>
    <w:rsid w:val="00AF12A1"/>
    <w:rsid w:val="00AF4D5A"/>
    <w:rsid w:val="00AF56A2"/>
    <w:rsid w:val="00AF6D9B"/>
    <w:rsid w:val="00AF7A6A"/>
    <w:rsid w:val="00AF7DC3"/>
    <w:rsid w:val="00B02736"/>
    <w:rsid w:val="00B02F2D"/>
    <w:rsid w:val="00B049C5"/>
    <w:rsid w:val="00B04BAA"/>
    <w:rsid w:val="00B07BFB"/>
    <w:rsid w:val="00B110A0"/>
    <w:rsid w:val="00B11F93"/>
    <w:rsid w:val="00B12031"/>
    <w:rsid w:val="00B1302E"/>
    <w:rsid w:val="00B137F3"/>
    <w:rsid w:val="00B156A3"/>
    <w:rsid w:val="00B2052C"/>
    <w:rsid w:val="00B21C44"/>
    <w:rsid w:val="00B21F80"/>
    <w:rsid w:val="00B23313"/>
    <w:rsid w:val="00B30838"/>
    <w:rsid w:val="00B3447F"/>
    <w:rsid w:val="00B35065"/>
    <w:rsid w:val="00B36671"/>
    <w:rsid w:val="00B3735D"/>
    <w:rsid w:val="00B4022E"/>
    <w:rsid w:val="00B42689"/>
    <w:rsid w:val="00B4349A"/>
    <w:rsid w:val="00B47896"/>
    <w:rsid w:val="00B47D4C"/>
    <w:rsid w:val="00B5249E"/>
    <w:rsid w:val="00B5452A"/>
    <w:rsid w:val="00B56244"/>
    <w:rsid w:val="00B60BAE"/>
    <w:rsid w:val="00B616CF"/>
    <w:rsid w:val="00B62EB8"/>
    <w:rsid w:val="00B63F6C"/>
    <w:rsid w:val="00B741BC"/>
    <w:rsid w:val="00B806AE"/>
    <w:rsid w:val="00B830F8"/>
    <w:rsid w:val="00B84106"/>
    <w:rsid w:val="00B87498"/>
    <w:rsid w:val="00B92B05"/>
    <w:rsid w:val="00B942E0"/>
    <w:rsid w:val="00B97F4F"/>
    <w:rsid w:val="00BA2CC1"/>
    <w:rsid w:val="00BB0F01"/>
    <w:rsid w:val="00BB6D17"/>
    <w:rsid w:val="00BC364F"/>
    <w:rsid w:val="00BC4C63"/>
    <w:rsid w:val="00BC6508"/>
    <w:rsid w:val="00BD17EA"/>
    <w:rsid w:val="00BD36DB"/>
    <w:rsid w:val="00BD74F8"/>
    <w:rsid w:val="00BE0965"/>
    <w:rsid w:val="00BE187B"/>
    <w:rsid w:val="00BE1A34"/>
    <w:rsid w:val="00BE3060"/>
    <w:rsid w:val="00BE4678"/>
    <w:rsid w:val="00BE5AE6"/>
    <w:rsid w:val="00BF3484"/>
    <w:rsid w:val="00BF389F"/>
    <w:rsid w:val="00BF5DD0"/>
    <w:rsid w:val="00BF5EFE"/>
    <w:rsid w:val="00BF649E"/>
    <w:rsid w:val="00C01CD2"/>
    <w:rsid w:val="00C021B6"/>
    <w:rsid w:val="00C06F22"/>
    <w:rsid w:val="00C12270"/>
    <w:rsid w:val="00C12ABD"/>
    <w:rsid w:val="00C14986"/>
    <w:rsid w:val="00C14D7A"/>
    <w:rsid w:val="00C27890"/>
    <w:rsid w:val="00C33D82"/>
    <w:rsid w:val="00C37527"/>
    <w:rsid w:val="00C40C8C"/>
    <w:rsid w:val="00C41032"/>
    <w:rsid w:val="00C41C03"/>
    <w:rsid w:val="00C472A9"/>
    <w:rsid w:val="00C55BCF"/>
    <w:rsid w:val="00C565E7"/>
    <w:rsid w:val="00C64580"/>
    <w:rsid w:val="00C667F4"/>
    <w:rsid w:val="00C67999"/>
    <w:rsid w:val="00C70640"/>
    <w:rsid w:val="00C73428"/>
    <w:rsid w:val="00C73981"/>
    <w:rsid w:val="00C75273"/>
    <w:rsid w:val="00C761CC"/>
    <w:rsid w:val="00C83494"/>
    <w:rsid w:val="00C84AA2"/>
    <w:rsid w:val="00C86727"/>
    <w:rsid w:val="00C86CD0"/>
    <w:rsid w:val="00C91A49"/>
    <w:rsid w:val="00C91AFC"/>
    <w:rsid w:val="00C9205D"/>
    <w:rsid w:val="00C92079"/>
    <w:rsid w:val="00C94E92"/>
    <w:rsid w:val="00CA1443"/>
    <w:rsid w:val="00CA4103"/>
    <w:rsid w:val="00CA4A83"/>
    <w:rsid w:val="00CA54EE"/>
    <w:rsid w:val="00CB2379"/>
    <w:rsid w:val="00CB2B75"/>
    <w:rsid w:val="00CB730B"/>
    <w:rsid w:val="00CB736E"/>
    <w:rsid w:val="00CC36DB"/>
    <w:rsid w:val="00CC3C0A"/>
    <w:rsid w:val="00CC4789"/>
    <w:rsid w:val="00CD295B"/>
    <w:rsid w:val="00CD3EA4"/>
    <w:rsid w:val="00CD7F43"/>
    <w:rsid w:val="00CE1D05"/>
    <w:rsid w:val="00CE1D66"/>
    <w:rsid w:val="00CE2754"/>
    <w:rsid w:val="00CE43A7"/>
    <w:rsid w:val="00CE69DB"/>
    <w:rsid w:val="00CE7176"/>
    <w:rsid w:val="00CF1EF9"/>
    <w:rsid w:val="00CF4119"/>
    <w:rsid w:val="00CF45D3"/>
    <w:rsid w:val="00CF4F77"/>
    <w:rsid w:val="00CF6B5C"/>
    <w:rsid w:val="00CF7A57"/>
    <w:rsid w:val="00D01EFB"/>
    <w:rsid w:val="00D02031"/>
    <w:rsid w:val="00D1186B"/>
    <w:rsid w:val="00D11CAA"/>
    <w:rsid w:val="00D13C42"/>
    <w:rsid w:val="00D150F5"/>
    <w:rsid w:val="00D15C0A"/>
    <w:rsid w:val="00D16A7A"/>
    <w:rsid w:val="00D20CC6"/>
    <w:rsid w:val="00D2169A"/>
    <w:rsid w:val="00D2709F"/>
    <w:rsid w:val="00D27F61"/>
    <w:rsid w:val="00D30223"/>
    <w:rsid w:val="00D32A75"/>
    <w:rsid w:val="00D32AB0"/>
    <w:rsid w:val="00D330D1"/>
    <w:rsid w:val="00D3468A"/>
    <w:rsid w:val="00D374EE"/>
    <w:rsid w:val="00D43A2F"/>
    <w:rsid w:val="00D43EE8"/>
    <w:rsid w:val="00D513C2"/>
    <w:rsid w:val="00D51D10"/>
    <w:rsid w:val="00D527CB"/>
    <w:rsid w:val="00D532B3"/>
    <w:rsid w:val="00D5577A"/>
    <w:rsid w:val="00D557E5"/>
    <w:rsid w:val="00D55C6F"/>
    <w:rsid w:val="00D5623D"/>
    <w:rsid w:val="00D57017"/>
    <w:rsid w:val="00D57FF3"/>
    <w:rsid w:val="00D624C5"/>
    <w:rsid w:val="00D663A7"/>
    <w:rsid w:val="00D80CDB"/>
    <w:rsid w:val="00D8245F"/>
    <w:rsid w:val="00D831C6"/>
    <w:rsid w:val="00D857AA"/>
    <w:rsid w:val="00D95150"/>
    <w:rsid w:val="00D951A7"/>
    <w:rsid w:val="00D959AB"/>
    <w:rsid w:val="00D95A0F"/>
    <w:rsid w:val="00D96566"/>
    <w:rsid w:val="00DA4009"/>
    <w:rsid w:val="00DA5376"/>
    <w:rsid w:val="00DB0A2E"/>
    <w:rsid w:val="00DB4255"/>
    <w:rsid w:val="00DB4D6B"/>
    <w:rsid w:val="00DB77E8"/>
    <w:rsid w:val="00DC0D23"/>
    <w:rsid w:val="00DC2AA1"/>
    <w:rsid w:val="00DC3E0E"/>
    <w:rsid w:val="00DC4440"/>
    <w:rsid w:val="00DC59D2"/>
    <w:rsid w:val="00DC6664"/>
    <w:rsid w:val="00DD1F94"/>
    <w:rsid w:val="00DD4CC1"/>
    <w:rsid w:val="00DE5016"/>
    <w:rsid w:val="00DF0E2A"/>
    <w:rsid w:val="00DF417B"/>
    <w:rsid w:val="00DF5F26"/>
    <w:rsid w:val="00DF7301"/>
    <w:rsid w:val="00E00D0C"/>
    <w:rsid w:val="00E04861"/>
    <w:rsid w:val="00E123C2"/>
    <w:rsid w:val="00E14853"/>
    <w:rsid w:val="00E2134C"/>
    <w:rsid w:val="00E216FC"/>
    <w:rsid w:val="00E25748"/>
    <w:rsid w:val="00E262FC"/>
    <w:rsid w:val="00E26B8C"/>
    <w:rsid w:val="00E26FB7"/>
    <w:rsid w:val="00E272FF"/>
    <w:rsid w:val="00E2732C"/>
    <w:rsid w:val="00E3022B"/>
    <w:rsid w:val="00E32F13"/>
    <w:rsid w:val="00E33A8F"/>
    <w:rsid w:val="00E3741F"/>
    <w:rsid w:val="00E37C5C"/>
    <w:rsid w:val="00E4143A"/>
    <w:rsid w:val="00E42B0C"/>
    <w:rsid w:val="00E45E71"/>
    <w:rsid w:val="00E45E7B"/>
    <w:rsid w:val="00E45EB8"/>
    <w:rsid w:val="00E46395"/>
    <w:rsid w:val="00E46922"/>
    <w:rsid w:val="00E5014E"/>
    <w:rsid w:val="00E54795"/>
    <w:rsid w:val="00E57F10"/>
    <w:rsid w:val="00E6248F"/>
    <w:rsid w:val="00E65074"/>
    <w:rsid w:val="00E6523B"/>
    <w:rsid w:val="00E66A3D"/>
    <w:rsid w:val="00E709D2"/>
    <w:rsid w:val="00E711C6"/>
    <w:rsid w:val="00E73747"/>
    <w:rsid w:val="00E751A2"/>
    <w:rsid w:val="00E76057"/>
    <w:rsid w:val="00E7654E"/>
    <w:rsid w:val="00E801E7"/>
    <w:rsid w:val="00E81280"/>
    <w:rsid w:val="00E8201E"/>
    <w:rsid w:val="00E90A78"/>
    <w:rsid w:val="00E91201"/>
    <w:rsid w:val="00E94223"/>
    <w:rsid w:val="00E94ED1"/>
    <w:rsid w:val="00E95292"/>
    <w:rsid w:val="00E97FC1"/>
    <w:rsid w:val="00EA22AE"/>
    <w:rsid w:val="00EA344B"/>
    <w:rsid w:val="00EA5683"/>
    <w:rsid w:val="00EB031F"/>
    <w:rsid w:val="00EB217E"/>
    <w:rsid w:val="00EB3B47"/>
    <w:rsid w:val="00EB505F"/>
    <w:rsid w:val="00EC135D"/>
    <w:rsid w:val="00EC2046"/>
    <w:rsid w:val="00EC295D"/>
    <w:rsid w:val="00EC3C1D"/>
    <w:rsid w:val="00ED4609"/>
    <w:rsid w:val="00EE12BB"/>
    <w:rsid w:val="00EF0FCD"/>
    <w:rsid w:val="00EF34FE"/>
    <w:rsid w:val="00EF7F05"/>
    <w:rsid w:val="00F0075A"/>
    <w:rsid w:val="00F0297E"/>
    <w:rsid w:val="00F04258"/>
    <w:rsid w:val="00F0659D"/>
    <w:rsid w:val="00F069C7"/>
    <w:rsid w:val="00F115A1"/>
    <w:rsid w:val="00F13EF3"/>
    <w:rsid w:val="00F14024"/>
    <w:rsid w:val="00F17B32"/>
    <w:rsid w:val="00F20E56"/>
    <w:rsid w:val="00F22E5C"/>
    <w:rsid w:val="00F266F8"/>
    <w:rsid w:val="00F27A96"/>
    <w:rsid w:val="00F30D8F"/>
    <w:rsid w:val="00F34574"/>
    <w:rsid w:val="00F3662E"/>
    <w:rsid w:val="00F40803"/>
    <w:rsid w:val="00F4295A"/>
    <w:rsid w:val="00F46AB9"/>
    <w:rsid w:val="00F47570"/>
    <w:rsid w:val="00F6060A"/>
    <w:rsid w:val="00F612B0"/>
    <w:rsid w:val="00F6585E"/>
    <w:rsid w:val="00F75728"/>
    <w:rsid w:val="00F761D0"/>
    <w:rsid w:val="00F8037E"/>
    <w:rsid w:val="00F816C1"/>
    <w:rsid w:val="00F827AD"/>
    <w:rsid w:val="00F829B7"/>
    <w:rsid w:val="00F844E2"/>
    <w:rsid w:val="00F8495A"/>
    <w:rsid w:val="00F84B51"/>
    <w:rsid w:val="00F873BF"/>
    <w:rsid w:val="00F90B03"/>
    <w:rsid w:val="00FA41A9"/>
    <w:rsid w:val="00FA55F2"/>
    <w:rsid w:val="00FA71F5"/>
    <w:rsid w:val="00FA7E71"/>
    <w:rsid w:val="00FB16F9"/>
    <w:rsid w:val="00FB230D"/>
    <w:rsid w:val="00FB3297"/>
    <w:rsid w:val="00FB6662"/>
    <w:rsid w:val="00FC0E26"/>
    <w:rsid w:val="00FC3141"/>
    <w:rsid w:val="00FC41FA"/>
    <w:rsid w:val="00FC6D74"/>
    <w:rsid w:val="00FD0815"/>
    <w:rsid w:val="00FD0C23"/>
    <w:rsid w:val="00FD0DCD"/>
    <w:rsid w:val="00FD0E8D"/>
    <w:rsid w:val="00FD1276"/>
    <w:rsid w:val="00FD1F8E"/>
    <w:rsid w:val="00FD2942"/>
    <w:rsid w:val="00FD35B5"/>
    <w:rsid w:val="00FD3C95"/>
    <w:rsid w:val="00FD4288"/>
    <w:rsid w:val="00FD42D5"/>
    <w:rsid w:val="00FD62E4"/>
    <w:rsid w:val="00FE3548"/>
    <w:rsid w:val="00FE4EC5"/>
    <w:rsid w:val="00FE6CD8"/>
    <w:rsid w:val="00FE783B"/>
    <w:rsid w:val="00FF3C87"/>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 w:type="paragraph" w:styleId="Revision">
    <w:name w:val="Revision"/>
    <w:hidden/>
    <w:uiPriority w:val="99"/>
    <w:semiHidden/>
    <w:rsid w:val="0034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1278">
      <w:bodyDiv w:val="1"/>
      <w:marLeft w:val="0"/>
      <w:marRight w:val="0"/>
      <w:marTop w:val="0"/>
      <w:marBottom w:val="0"/>
      <w:divBdr>
        <w:top w:val="none" w:sz="0" w:space="0" w:color="auto"/>
        <w:left w:val="none" w:sz="0" w:space="0" w:color="auto"/>
        <w:bottom w:val="none" w:sz="0" w:space="0" w:color="auto"/>
        <w:right w:val="none" w:sz="0" w:space="0" w:color="auto"/>
      </w:divBdr>
    </w:div>
    <w:div w:id="32154190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65046395">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ders.ge" TargetMode="External"/><Relationship Id="rId12" Type="http://schemas.openxmlformats.org/officeDocument/2006/relationships/hyperlink" Target="mailto:nmurachashvili@grpc.g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enders.ge" TargetMode="External"/><Relationship Id="rId10" Type="http://schemas.openxmlformats.org/officeDocument/2006/relationships/hyperlink" Target="mailto:nmurachashvili@grp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4FC1-816C-BF48-9363-18B2D651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1421</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89</cp:revision>
  <cp:lastPrinted>2015-07-27T06:36:00Z</cp:lastPrinted>
  <dcterms:created xsi:type="dcterms:W3CDTF">2022-05-17T07:06:00Z</dcterms:created>
  <dcterms:modified xsi:type="dcterms:W3CDTF">2022-06-01T13:41:00Z</dcterms:modified>
</cp:coreProperties>
</file>